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28" w:rsidRPr="00EE044A" w:rsidRDefault="007D3628" w:rsidP="005F634B">
      <w:pPr>
        <w:pBdr>
          <w:bottom w:val="single" w:sz="4" w:space="1" w:color="203864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ab/>
      </w:r>
    </w:p>
    <w:p w:rsidR="007D3628" w:rsidRPr="00EE044A" w:rsidRDefault="007D3628" w:rsidP="00B044DE">
      <w:pPr>
        <w:pBdr>
          <w:bottom w:val="single" w:sz="4" w:space="1" w:color="203864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3864"/>
          <w:sz w:val="30"/>
          <w:szCs w:val="30"/>
        </w:rPr>
      </w:pPr>
      <w:r w:rsidRPr="00EE044A">
        <w:rPr>
          <w:rFonts w:ascii="Times New Roman" w:hAnsi="Times New Roman" w:cs="Times New Roman"/>
          <w:b/>
          <w:color w:val="203864"/>
          <w:sz w:val="30"/>
          <w:szCs w:val="30"/>
        </w:rPr>
        <w:t>Kome</w:t>
      </w:r>
      <w:r w:rsidR="00C22C48" w:rsidRPr="00EE044A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ntar monetarnih kretanja </w:t>
      </w:r>
      <w:r w:rsidR="00860AED" w:rsidRPr="00EE044A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u </w:t>
      </w:r>
      <w:r w:rsidR="00BD06CE">
        <w:rPr>
          <w:rFonts w:ascii="Times New Roman" w:hAnsi="Times New Roman" w:cs="Times New Roman"/>
          <w:b/>
          <w:color w:val="203864"/>
          <w:sz w:val="30"/>
          <w:szCs w:val="30"/>
        </w:rPr>
        <w:t>martu</w:t>
      </w:r>
      <w:r w:rsidR="00D324FA" w:rsidRPr="00EE044A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 </w:t>
      </w:r>
      <w:r w:rsidR="00DF7F25">
        <w:rPr>
          <w:rFonts w:ascii="Times New Roman" w:hAnsi="Times New Roman" w:cs="Times New Roman"/>
          <w:b/>
          <w:color w:val="203864"/>
          <w:sz w:val="30"/>
          <w:szCs w:val="30"/>
        </w:rPr>
        <w:t>2022</w:t>
      </w:r>
      <w:r w:rsidRPr="00EE044A">
        <w:rPr>
          <w:rFonts w:ascii="Times New Roman" w:hAnsi="Times New Roman" w:cs="Times New Roman"/>
          <w:b/>
          <w:color w:val="203864"/>
          <w:sz w:val="30"/>
          <w:szCs w:val="30"/>
        </w:rPr>
        <w:t>. godine</w:t>
      </w:r>
    </w:p>
    <w:p w:rsidR="00D324FA" w:rsidRPr="00EE044A" w:rsidRDefault="00D324FA" w:rsidP="00D324FA">
      <w:pPr>
        <w:rPr>
          <w:rFonts w:ascii="Times New Roman" w:hAnsi="Times New Roman" w:cs="Times New Roman"/>
          <w:b/>
        </w:rPr>
      </w:pPr>
    </w:p>
    <w:p w:rsidR="00BD06CE" w:rsidRPr="00BD06CE" w:rsidRDefault="00BD06C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Ukupna novčana masa (M2) na kraju marta 2022. godine iznosila je 30,92 milijarde KM, na mjesečnom nivou registrovan je značajan pad novčane mase za 544,8 miliona KM (1,73%). Smanjenje novčane mase (M2) u martu 2022. godine rezultat je smanjenja kvazi novca (QM) za 453,5 miliona KM (3,3%) i  novca (M1) za 91,4 miliona KM (0,5%). Do smanjenja novca (M1) je došlo je usljed smanjenja prenosivih depozita u domaćoj valuti za 268,6 miliona KM (2,2%) i povećanja gotovine izvan banaka za 177,2 milona KM (3,1%). Smanjenje kvazi novca (QM) rezultat je pada prenosivih depozita u stranoj valuti za 57,6 miliona KM (1,7%), ostalih depozita u domaćoj valuti za 169,9 miliona KM (5,6%) i ostalih depozita u stranoj valuti za 225,9 miliona KM (3,2%). </w:t>
      </w:r>
    </w:p>
    <w:p w:rsidR="00D324FA" w:rsidRPr="00EE044A" w:rsidRDefault="00BD06C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Na godišnjem nivou, porast novčane mase (M2) u martu 2022. godine iznosio je 2,1 milijardu KM (7,3%). Rast je ostvaren kod gotovine izvan banaka za 801,5 miliona KM (15,9%), kod prenosivih depozita u domaćoj valuti za 1,6 milijardi KM (15,5%) i prenosivih depozita u stranoj valuti za 311,1 milion KM (10,3%), uz istovremeno smanjenje ostalih depozita u domaćoj valuti za 162,7 miliona KM (5,4%), i ostalih depozita u stranoj valuti za 454,8 miliona KM (6,2%).   </w:t>
      </w:r>
      <w:r w:rsidR="00A80D97" w:rsidRPr="00A80D97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D324FA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</w:p>
    <w:p w:rsidR="00C9114A" w:rsidRPr="00EE044A" w:rsidRDefault="00B121B0" w:rsidP="006C635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  <w:u w:val="single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325D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</w:p>
    <w:p w:rsidR="00995C37" w:rsidRPr="00EE044A" w:rsidRDefault="00A56F7E" w:rsidP="00AC3911">
      <w:pPr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7DE85CA2">
            <wp:extent cx="3462655" cy="30118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3911"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 </w:t>
      </w:r>
      <w:r w:rsidR="00F33D88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31C3144C">
            <wp:extent cx="2202511" cy="3005273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21" cy="301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7BD" w:rsidRPr="00EE044A" w:rsidRDefault="00D0532D" w:rsidP="00AC3911">
      <w:pPr>
        <w:pBdr>
          <w:top w:val="single" w:sz="4" w:space="0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</w:t>
      </w:r>
      <w:r w:rsidR="00DD653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</w:t>
      </w:r>
      <w:r w:rsidR="002945FA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                                                        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  <w:r w:rsidR="0030534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</w:t>
      </w:r>
    </w:p>
    <w:p w:rsidR="00BD06CE" w:rsidRDefault="00E10C6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E10C6E">
        <w:rPr>
          <w:rFonts w:ascii="Times New Roman" w:hAnsi="Times New Roman" w:cs="Times New Roman"/>
          <w:color w:val="203864"/>
          <w:sz w:val="24"/>
          <w:szCs w:val="24"/>
        </w:rPr>
        <w:t>Protustavka smanjenju novčane mase (M2) na mjesečnom nivou u martu 2022. godine u iznosu od 544,8 miliona KM (1,73%) je pad neto strane aktive (NSA) za 678,3 miliona KM (3,6%) i rast neto domaće aktive (NDA) za 133,5 miliona KM (1,1%). Porast novčane mase (M2) na godišnjem nivou od 2,1 milijardu KM (7,3%), rezultat je rasta neto</w:t>
      </w:r>
      <w:bookmarkStart w:id="0" w:name="_GoBack"/>
      <w:bookmarkEnd w:id="0"/>
      <w:r w:rsidRPr="00E10C6E">
        <w:rPr>
          <w:rFonts w:ascii="Times New Roman" w:hAnsi="Times New Roman" w:cs="Times New Roman"/>
          <w:color w:val="203864"/>
          <w:sz w:val="24"/>
          <w:szCs w:val="24"/>
        </w:rPr>
        <w:t xml:space="preserve"> strane aktive (NSA) za 2,0 milijarde KM (12,1%) i neto domaće aktive (NDA) za 116,0 miliona KM (0,9%).</w:t>
      </w:r>
    </w:p>
    <w:p w:rsidR="00E10C6E" w:rsidRDefault="00E10C6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473B9" w:rsidRPr="00EE044A" w:rsidRDefault="00FE1BBD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Monetarni pregled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967"/>
        <w:gridCol w:w="992"/>
        <w:gridCol w:w="851"/>
        <w:gridCol w:w="850"/>
        <w:gridCol w:w="993"/>
        <w:gridCol w:w="850"/>
        <w:gridCol w:w="851"/>
        <w:gridCol w:w="850"/>
      </w:tblGrid>
      <w:tr w:rsidR="00B121B0" w:rsidRPr="00E10C6E" w:rsidTr="006700FB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Stanje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Mjesečne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promjene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Godišnje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stope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rasta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%</w:t>
            </w:r>
          </w:p>
        </w:tc>
      </w:tr>
      <w:tr w:rsidR="00BD06CE" w:rsidRPr="00E10C6E" w:rsidTr="006700F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B121B0" w:rsidRPr="00E10C6E" w:rsidTr="006700FB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Neto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strana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18.319,1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143,7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-262,7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-678,3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12,1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Strana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20.159,7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9,4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Strana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pasiva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-1.840,6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-12,2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Neto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domaća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12.604,6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133,5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0,9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2.1.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Potraživanja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centralne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vlade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neto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kantona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općina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-143,0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2.2.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Potraživanja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domaćih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sektora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20.214,0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4,4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2.3.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Ostale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stavke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-7.395,5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0,4</w:t>
            </w:r>
          </w:p>
        </w:tc>
      </w:tr>
      <w:tr w:rsidR="00BD06CE" w:rsidRPr="00E10C6E" w:rsidTr="006700FB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Pasiva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Novčana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masa (M2)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30.923,7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-141,2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-544,8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7,3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Novac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(M1)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17.825,4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15,6</w:t>
            </w:r>
          </w:p>
        </w:tc>
      </w:tr>
      <w:tr w:rsidR="00BD06CE" w:rsidRPr="00E10C6E" w:rsidTr="00052E41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Kvazi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novac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(QM)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13.098,3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-2,3</w:t>
            </w:r>
          </w:p>
        </w:tc>
      </w:tr>
    </w:tbl>
    <w:p w:rsidR="00C22C48" w:rsidRPr="00EE044A" w:rsidRDefault="00C22C4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F6AB4" w:rsidRPr="00BD06CE" w:rsidRDefault="00794EA8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06CE">
        <w:rPr>
          <w:rFonts w:ascii="Times New Roman" w:hAnsi="Times New Roman" w:cs="Times New Roman"/>
          <w:b/>
          <w:color w:val="002060"/>
          <w:sz w:val="24"/>
          <w:szCs w:val="24"/>
        </w:rPr>
        <w:t>K</w:t>
      </w:r>
      <w:r w:rsidR="00BD4A0A" w:rsidRPr="00BD06CE">
        <w:rPr>
          <w:rFonts w:ascii="Times New Roman" w:hAnsi="Times New Roman" w:cs="Times New Roman"/>
          <w:b/>
          <w:color w:val="002060"/>
          <w:sz w:val="24"/>
          <w:szCs w:val="24"/>
        </w:rPr>
        <w:t>rediti</w:t>
      </w:r>
    </w:p>
    <w:p w:rsidR="00BD06CE" w:rsidRPr="00BD06CE" w:rsidRDefault="00BD06CE" w:rsidP="00BD06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Ukupni krediti domaćim sektorima na kraju marta 2022. godine iznosili su 21,25 milijardi KM i u odnosu na prethodni mjesec povećani su za 195,6 miliona KM (0,9%). Rast kredita registrovan je kod sektora stanovništva za 85,8 miliona KM (0,8%) i privatnih preduzeća za 144,9 miliona KM (1,7%). Pad kreditnog rasta na mjesečnom nivou je zabilježen kod vladinih institucija za 26,2 miliona KM (2,3%), javnih preduzeća za 8,6 miliona KM (1,7%), i ostalih domaćih sektora za 0,3 miliona KM (0,2%). </w:t>
      </w:r>
    </w:p>
    <w:p w:rsidR="001457E6" w:rsidRPr="00BD06CE" w:rsidRDefault="00BD06CE" w:rsidP="00BD06C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06CE">
        <w:rPr>
          <w:rFonts w:ascii="Times New Roman" w:hAnsi="Times New Roman" w:cs="Times New Roman"/>
          <w:color w:val="002060"/>
          <w:sz w:val="24"/>
          <w:szCs w:val="24"/>
        </w:rPr>
        <w:t>Godišnja stopa rasta ukupnih kredita u martu 2022. godine iznosila je (3,8%), nominalno 776,7  miliona KM. Godišnji rast kredita registrovan je kod sektora stanovništva za 555,4 miliona KM (5,6%),  privatnih preduzeća za 269,4 miliona KM (3,1%) i ostalih domaćih sektora za 14,0 miliona KM (9,2%). Smanjenje kreditnog rasta na godišnjem nivou registrovano je kod vladinih institucija za 53,5 miliona KM (4,5%) i nefinansijskih javnih preduzeća za 8,6 miliona KM (1,7%).</w:t>
      </w:r>
    </w:p>
    <w:p w:rsidR="00B525C6" w:rsidRPr="00EE044A" w:rsidRDefault="00B525C6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EE044A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E10C6E" w:rsidRPr="00EE044A" w:rsidRDefault="00E10C6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F7F25" w:rsidRPr="00EE044A" w:rsidRDefault="00DF7F25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02277" w:rsidRPr="00EE044A" w:rsidRDefault="00934D30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Sektorska struktura kredita u BiH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400"/>
        <w:gridCol w:w="1160"/>
        <w:gridCol w:w="986"/>
        <w:gridCol w:w="908"/>
        <w:gridCol w:w="986"/>
        <w:gridCol w:w="986"/>
        <w:gridCol w:w="908"/>
        <w:gridCol w:w="986"/>
      </w:tblGrid>
      <w:tr w:rsidR="00B121B0" w:rsidRPr="00BD06CE" w:rsidTr="007B694C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B0" w:rsidRPr="00BD06C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BD06C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Stanje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B0" w:rsidRPr="00BD06C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Mjesečne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promjene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B0" w:rsidRPr="00BD06C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Godišnje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stope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promjene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%</w:t>
            </w:r>
          </w:p>
        </w:tc>
      </w:tr>
      <w:tr w:rsidR="00BD06CE" w:rsidRPr="00BD06CE" w:rsidTr="005A5266">
        <w:trPr>
          <w:trHeight w:val="26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Ukupno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21.249,3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-142,7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119,1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195,6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3,8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Od toga: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Stanovništvo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10.526,4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-36,6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41,6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85,8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5,6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Privatna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preduzeća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8.926,5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-81,4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144,9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3,1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Vladine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institucije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1.124,6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-26,2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-4,5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Javna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preduzeća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505,3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-1,7</w:t>
            </w:r>
          </w:p>
        </w:tc>
      </w:tr>
      <w:tr w:rsidR="00BD06CE" w:rsidRPr="00BD06CE" w:rsidTr="00A36023">
        <w:trPr>
          <w:trHeight w:val="525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Krediti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ostalim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domaćim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sektorima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9,2</w:t>
            </w:r>
          </w:p>
        </w:tc>
      </w:tr>
    </w:tbl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2211E2" w:rsidRPr="00EE044A" w:rsidRDefault="00D72F4C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Devizne rezerve</w:t>
      </w:r>
      <w:r w:rsidR="000D69F6" w:rsidRPr="00EE044A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 </w:t>
      </w:r>
    </w:p>
    <w:p w:rsidR="00FC15F8" w:rsidRPr="00EE044A" w:rsidRDefault="00BD06C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BD06CE">
        <w:rPr>
          <w:rFonts w:ascii="Times New Roman" w:hAnsi="Times New Roman" w:cs="Times New Roman"/>
          <w:color w:val="203864"/>
          <w:sz w:val="24"/>
          <w:szCs w:val="24"/>
        </w:rPr>
        <w:t>Devizne rezerve Centralne banke BiH na kraju marta 2022. godine iznosile su 15,96 milijardi KM. U odnosu na prethodni mjesec, devizne rezerve Centralne banke BiH su smanjene za 384,8 miliona KM (2,4%), dok je na godišnjem nivou registrovan porast za 2,32 milijarde KM (17,0%).</w:t>
      </w:r>
    </w:p>
    <w:sectPr w:rsidR="00FC15F8" w:rsidRPr="00EE0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5" w:rsidRDefault="00821255" w:rsidP="00572248">
      <w:pPr>
        <w:spacing w:after="0" w:line="240" w:lineRule="auto"/>
      </w:pPr>
      <w:r>
        <w:separator/>
      </w:r>
    </w:p>
  </w:endnote>
  <w:end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8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7E6" w:rsidRDefault="00145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7E6" w:rsidRDefault="00145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5" w:rsidRDefault="00821255" w:rsidP="00572248">
      <w:pPr>
        <w:spacing w:after="0" w:line="240" w:lineRule="auto"/>
      </w:pPr>
      <w:r>
        <w:separator/>
      </w:r>
    </w:p>
  </w:footnote>
  <w:foot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28" w:rsidRPr="00B023E3" w:rsidRDefault="007D3628" w:rsidP="007D3628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B023E3">
      <w:rPr>
        <w:rFonts w:ascii="Monotype Corsiva" w:hAnsi="Monotype Corsiva"/>
        <w:color w:val="203864"/>
      </w:rPr>
      <w:t>Centralna banka Bosne i Hercegovine</w:t>
    </w:r>
  </w:p>
  <w:p w:rsidR="007D3628" w:rsidRPr="00B023E3" w:rsidRDefault="007D3628" w:rsidP="007D3628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B023E3">
      <w:rPr>
        <w:rFonts w:ascii="Monotype Corsiva" w:hAnsi="Monotype Corsiva"/>
        <w:color w:val="203864"/>
      </w:rPr>
      <w:t>Odjeljenje za statistiku i publikacije</w:t>
    </w:r>
  </w:p>
  <w:p w:rsidR="007D3628" w:rsidRDefault="007D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B"/>
    <w:rsid w:val="00002030"/>
    <w:rsid w:val="00004601"/>
    <w:rsid w:val="0000722E"/>
    <w:rsid w:val="00011B97"/>
    <w:rsid w:val="000302F1"/>
    <w:rsid w:val="00030A3F"/>
    <w:rsid w:val="00034D93"/>
    <w:rsid w:val="00041D20"/>
    <w:rsid w:val="00042B6C"/>
    <w:rsid w:val="000513C9"/>
    <w:rsid w:val="000639E6"/>
    <w:rsid w:val="00063A08"/>
    <w:rsid w:val="00063A9C"/>
    <w:rsid w:val="00070420"/>
    <w:rsid w:val="0007076D"/>
    <w:rsid w:val="00071E54"/>
    <w:rsid w:val="00082989"/>
    <w:rsid w:val="00082ED7"/>
    <w:rsid w:val="000A0DC4"/>
    <w:rsid w:val="000A6465"/>
    <w:rsid w:val="000C0C4A"/>
    <w:rsid w:val="000C1522"/>
    <w:rsid w:val="000C1C4A"/>
    <w:rsid w:val="000C59F3"/>
    <w:rsid w:val="000D69F6"/>
    <w:rsid w:val="000E6E1A"/>
    <w:rsid w:val="000F16FF"/>
    <w:rsid w:val="000F6AB4"/>
    <w:rsid w:val="00107ED3"/>
    <w:rsid w:val="001110DA"/>
    <w:rsid w:val="00113B98"/>
    <w:rsid w:val="001201D2"/>
    <w:rsid w:val="001457E6"/>
    <w:rsid w:val="001547FA"/>
    <w:rsid w:val="00172209"/>
    <w:rsid w:val="001743C1"/>
    <w:rsid w:val="0017506D"/>
    <w:rsid w:val="0018066B"/>
    <w:rsid w:val="001A3FD8"/>
    <w:rsid w:val="001A77DF"/>
    <w:rsid w:val="001C2942"/>
    <w:rsid w:val="001C4A8C"/>
    <w:rsid w:val="001D13D2"/>
    <w:rsid w:val="001D5289"/>
    <w:rsid w:val="001E3765"/>
    <w:rsid w:val="001F1A87"/>
    <w:rsid w:val="001F2899"/>
    <w:rsid w:val="00201452"/>
    <w:rsid w:val="002028E4"/>
    <w:rsid w:val="002116DA"/>
    <w:rsid w:val="002126A6"/>
    <w:rsid w:val="002141B8"/>
    <w:rsid w:val="002168DE"/>
    <w:rsid w:val="002211E2"/>
    <w:rsid w:val="00236823"/>
    <w:rsid w:val="00251D61"/>
    <w:rsid w:val="00252817"/>
    <w:rsid w:val="00252B20"/>
    <w:rsid w:val="00274B19"/>
    <w:rsid w:val="00276386"/>
    <w:rsid w:val="002810FF"/>
    <w:rsid w:val="002945FA"/>
    <w:rsid w:val="002A0002"/>
    <w:rsid w:val="002A275D"/>
    <w:rsid w:val="002A7B45"/>
    <w:rsid w:val="002B04D8"/>
    <w:rsid w:val="002C0E43"/>
    <w:rsid w:val="002C612E"/>
    <w:rsid w:val="002D1E8D"/>
    <w:rsid w:val="002E3218"/>
    <w:rsid w:val="002E3A45"/>
    <w:rsid w:val="002E79BC"/>
    <w:rsid w:val="002F57B7"/>
    <w:rsid w:val="00305347"/>
    <w:rsid w:val="003134A3"/>
    <w:rsid w:val="003220BA"/>
    <w:rsid w:val="003335CF"/>
    <w:rsid w:val="00346737"/>
    <w:rsid w:val="0035126D"/>
    <w:rsid w:val="00354776"/>
    <w:rsid w:val="003620CB"/>
    <w:rsid w:val="003642FC"/>
    <w:rsid w:val="00367408"/>
    <w:rsid w:val="00372EED"/>
    <w:rsid w:val="00375363"/>
    <w:rsid w:val="003807A0"/>
    <w:rsid w:val="00391306"/>
    <w:rsid w:val="00395C02"/>
    <w:rsid w:val="003A00C7"/>
    <w:rsid w:val="003A331C"/>
    <w:rsid w:val="003B75FF"/>
    <w:rsid w:val="003B7F86"/>
    <w:rsid w:val="003D52F1"/>
    <w:rsid w:val="003D6647"/>
    <w:rsid w:val="003F0626"/>
    <w:rsid w:val="003F5F66"/>
    <w:rsid w:val="00407756"/>
    <w:rsid w:val="0041016B"/>
    <w:rsid w:val="00410800"/>
    <w:rsid w:val="00411109"/>
    <w:rsid w:val="00412FBF"/>
    <w:rsid w:val="004159FC"/>
    <w:rsid w:val="004167BD"/>
    <w:rsid w:val="0042074C"/>
    <w:rsid w:val="004253ED"/>
    <w:rsid w:val="00432042"/>
    <w:rsid w:val="004325D7"/>
    <w:rsid w:val="004353E2"/>
    <w:rsid w:val="00441DD7"/>
    <w:rsid w:val="004450A8"/>
    <w:rsid w:val="00447F22"/>
    <w:rsid w:val="00450A53"/>
    <w:rsid w:val="00450C8D"/>
    <w:rsid w:val="004510F5"/>
    <w:rsid w:val="00466F9E"/>
    <w:rsid w:val="00475F28"/>
    <w:rsid w:val="00480150"/>
    <w:rsid w:val="004824E1"/>
    <w:rsid w:val="004828BA"/>
    <w:rsid w:val="00485D21"/>
    <w:rsid w:val="00491691"/>
    <w:rsid w:val="004A4EE7"/>
    <w:rsid w:val="004A7844"/>
    <w:rsid w:val="004B35B9"/>
    <w:rsid w:val="004B4ECC"/>
    <w:rsid w:val="004B65A8"/>
    <w:rsid w:val="004B7580"/>
    <w:rsid w:val="004C780E"/>
    <w:rsid w:val="004D717D"/>
    <w:rsid w:val="004F0A16"/>
    <w:rsid w:val="004F4BA9"/>
    <w:rsid w:val="005049FF"/>
    <w:rsid w:val="00514F9C"/>
    <w:rsid w:val="005153AD"/>
    <w:rsid w:val="00517FED"/>
    <w:rsid w:val="00521614"/>
    <w:rsid w:val="00524C04"/>
    <w:rsid w:val="00525478"/>
    <w:rsid w:val="00537F12"/>
    <w:rsid w:val="005457E4"/>
    <w:rsid w:val="00551B8E"/>
    <w:rsid w:val="00557B66"/>
    <w:rsid w:val="00563ADC"/>
    <w:rsid w:val="005645AD"/>
    <w:rsid w:val="005652CB"/>
    <w:rsid w:val="00572248"/>
    <w:rsid w:val="005811F3"/>
    <w:rsid w:val="00585ECB"/>
    <w:rsid w:val="00590164"/>
    <w:rsid w:val="00597098"/>
    <w:rsid w:val="005A6D61"/>
    <w:rsid w:val="005B7722"/>
    <w:rsid w:val="005B7F20"/>
    <w:rsid w:val="005C4308"/>
    <w:rsid w:val="005C620A"/>
    <w:rsid w:val="005D402F"/>
    <w:rsid w:val="005D68EB"/>
    <w:rsid w:val="005E1E59"/>
    <w:rsid w:val="005E5800"/>
    <w:rsid w:val="005F01AD"/>
    <w:rsid w:val="005F634B"/>
    <w:rsid w:val="00600313"/>
    <w:rsid w:val="00600F66"/>
    <w:rsid w:val="00601793"/>
    <w:rsid w:val="00606468"/>
    <w:rsid w:val="00606628"/>
    <w:rsid w:val="00610623"/>
    <w:rsid w:val="00614601"/>
    <w:rsid w:val="006148CD"/>
    <w:rsid w:val="00615829"/>
    <w:rsid w:val="00616D3C"/>
    <w:rsid w:val="00626B21"/>
    <w:rsid w:val="00633A22"/>
    <w:rsid w:val="00633B68"/>
    <w:rsid w:val="00634A8F"/>
    <w:rsid w:val="00635C09"/>
    <w:rsid w:val="00636425"/>
    <w:rsid w:val="00640474"/>
    <w:rsid w:val="00640D14"/>
    <w:rsid w:val="0064574E"/>
    <w:rsid w:val="00654F20"/>
    <w:rsid w:val="00664821"/>
    <w:rsid w:val="00665845"/>
    <w:rsid w:val="006700FB"/>
    <w:rsid w:val="00670CF4"/>
    <w:rsid w:val="006744E4"/>
    <w:rsid w:val="006829AC"/>
    <w:rsid w:val="0068535C"/>
    <w:rsid w:val="006A43EA"/>
    <w:rsid w:val="006C212C"/>
    <w:rsid w:val="006C635B"/>
    <w:rsid w:val="006C6B9B"/>
    <w:rsid w:val="006D519C"/>
    <w:rsid w:val="006E3316"/>
    <w:rsid w:val="006F1EA2"/>
    <w:rsid w:val="006F540C"/>
    <w:rsid w:val="006F6206"/>
    <w:rsid w:val="006F6C23"/>
    <w:rsid w:val="0070562D"/>
    <w:rsid w:val="00722248"/>
    <w:rsid w:val="007226BB"/>
    <w:rsid w:val="007241F4"/>
    <w:rsid w:val="007306FB"/>
    <w:rsid w:val="007371D0"/>
    <w:rsid w:val="00753154"/>
    <w:rsid w:val="00753762"/>
    <w:rsid w:val="007553F5"/>
    <w:rsid w:val="00794EA8"/>
    <w:rsid w:val="007A2203"/>
    <w:rsid w:val="007A44E9"/>
    <w:rsid w:val="007A617E"/>
    <w:rsid w:val="007B0CD7"/>
    <w:rsid w:val="007B2B0B"/>
    <w:rsid w:val="007B5D9E"/>
    <w:rsid w:val="007B694C"/>
    <w:rsid w:val="007C02AB"/>
    <w:rsid w:val="007C09DE"/>
    <w:rsid w:val="007D03CE"/>
    <w:rsid w:val="007D3628"/>
    <w:rsid w:val="007D7CED"/>
    <w:rsid w:val="007E45E3"/>
    <w:rsid w:val="0080307D"/>
    <w:rsid w:val="00804F58"/>
    <w:rsid w:val="00807832"/>
    <w:rsid w:val="008102DE"/>
    <w:rsid w:val="008111A1"/>
    <w:rsid w:val="00811F9B"/>
    <w:rsid w:val="00812269"/>
    <w:rsid w:val="00814FC5"/>
    <w:rsid w:val="008167C4"/>
    <w:rsid w:val="00821255"/>
    <w:rsid w:val="008226AD"/>
    <w:rsid w:val="00822D3D"/>
    <w:rsid w:val="00827844"/>
    <w:rsid w:val="008473B9"/>
    <w:rsid w:val="0084795B"/>
    <w:rsid w:val="00850622"/>
    <w:rsid w:val="00860AED"/>
    <w:rsid w:val="0086219D"/>
    <w:rsid w:val="00863A36"/>
    <w:rsid w:val="008723B9"/>
    <w:rsid w:val="00887FC4"/>
    <w:rsid w:val="00892555"/>
    <w:rsid w:val="00892C30"/>
    <w:rsid w:val="00895281"/>
    <w:rsid w:val="0089532C"/>
    <w:rsid w:val="00896B5D"/>
    <w:rsid w:val="008A090E"/>
    <w:rsid w:val="008A31C1"/>
    <w:rsid w:val="008B5455"/>
    <w:rsid w:val="008B5D49"/>
    <w:rsid w:val="008B7B5D"/>
    <w:rsid w:val="008C047B"/>
    <w:rsid w:val="008C31DD"/>
    <w:rsid w:val="008C69A7"/>
    <w:rsid w:val="008F1D63"/>
    <w:rsid w:val="008F22D3"/>
    <w:rsid w:val="008F4485"/>
    <w:rsid w:val="008F48E7"/>
    <w:rsid w:val="008F77BE"/>
    <w:rsid w:val="009073B2"/>
    <w:rsid w:val="0091184A"/>
    <w:rsid w:val="009278C3"/>
    <w:rsid w:val="00927CB2"/>
    <w:rsid w:val="009310FF"/>
    <w:rsid w:val="009323D3"/>
    <w:rsid w:val="00932AA6"/>
    <w:rsid w:val="00934D30"/>
    <w:rsid w:val="009416B0"/>
    <w:rsid w:val="0094792B"/>
    <w:rsid w:val="00950F7A"/>
    <w:rsid w:val="009607A9"/>
    <w:rsid w:val="00962E47"/>
    <w:rsid w:val="0098016E"/>
    <w:rsid w:val="00980415"/>
    <w:rsid w:val="009836F3"/>
    <w:rsid w:val="00992436"/>
    <w:rsid w:val="00992D87"/>
    <w:rsid w:val="00995C37"/>
    <w:rsid w:val="009A41A2"/>
    <w:rsid w:val="009B1792"/>
    <w:rsid w:val="009B5634"/>
    <w:rsid w:val="009D0105"/>
    <w:rsid w:val="009D3BC9"/>
    <w:rsid w:val="009D593A"/>
    <w:rsid w:val="009F394F"/>
    <w:rsid w:val="009F4EB5"/>
    <w:rsid w:val="00A004FE"/>
    <w:rsid w:val="00A048FA"/>
    <w:rsid w:val="00A11CEC"/>
    <w:rsid w:val="00A16848"/>
    <w:rsid w:val="00A172C9"/>
    <w:rsid w:val="00A238C3"/>
    <w:rsid w:val="00A25BB5"/>
    <w:rsid w:val="00A30B70"/>
    <w:rsid w:val="00A40794"/>
    <w:rsid w:val="00A41EB2"/>
    <w:rsid w:val="00A46371"/>
    <w:rsid w:val="00A54CCB"/>
    <w:rsid w:val="00A56F7E"/>
    <w:rsid w:val="00A751CF"/>
    <w:rsid w:val="00A760A2"/>
    <w:rsid w:val="00A7739C"/>
    <w:rsid w:val="00A80D97"/>
    <w:rsid w:val="00A83603"/>
    <w:rsid w:val="00A83F8E"/>
    <w:rsid w:val="00A92802"/>
    <w:rsid w:val="00AA242A"/>
    <w:rsid w:val="00AA572B"/>
    <w:rsid w:val="00AA6F42"/>
    <w:rsid w:val="00AB4349"/>
    <w:rsid w:val="00AC129A"/>
    <w:rsid w:val="00AC14FE"/>
    <w:rsid w:val="00AC3911"/>
    <w:rsid w:val="00AC54CF"/>
    <w:rsid w:val="00AD06CB"/>
    <w:rsid w:val="00AD412E"/>
    <w:rsid w:val="00AD56E3"/>
    <w:rsid w:val="00AD5F20"/>
    <w:rsid w:val="00AE7888"/>
    <w:rsid w:val="00AE7E8B"/>
    <w:rsid w:val="00AF4BF7"/>
    <w:rsid w:val="00B02F00"/>
    <w:rsid w:val="00B03C20"/>
    <w:rsid w:val="00B044DE"/>
    <w:rsid w:val="00B05065"/>
    <w:rsid w:val="00B121B0"/>
    <w:rsid w:val="00B12D7F"/>
    <w:rsid w:val="00B14E13"/>
    <w:rsid w:val="00B2285D"/>
    <w:rsid w:val="00B25AEA"/>
    <w:rsid w:val="00B33717"/>
    <w:rsid w:val="00B35A21"/>
    <w:rsid w:val="00B35E14"/>
    <w:rsid w:val="00B525C6"/>
    <w:rsid w:val="00B62E80"/>
    <w:rsid w:val="00B64CA8"/>
    <w:rsid w:val="00B72490"/>
    <w:rsid w:val="00B843B0"/>
    <w:rsid w:val="00B847B0"/>
    <w:rsid w:val="00B90841"/>
    <w:rsid w:val="00B959C0"/>
    <w:rsid w:val="00B96925"/>
    <w:rsid w:val="00BA49D3"/>
    <w:rsid w:val="00BA6B82"/>
    <w:rsid w:val="00BB056C"/>
    <w:rsid w:val="00BC14DD"/>
    <w:rsid w:val="00BC298D"/>
    <w:rsid w:val="00BD06CE"/>
    <w:rsid w:val="00BD391B"/>
    <w:rsid w:val="00BD4A0A"/>
    <w:rsid w:val="00BD4A77"/>
    <w:rsid w:val="00BE1A64"/>
    <w:rsid w:val="00BE2D0B"/>
    <w:rsid w:val="00C20D39"/>
    <w:rsid w:val="00C214EE"/>
    <w:rsid w:val="00C22C48"/>
    <w:rsid w:val="00C22EC1"/>
    <w:rsid w:val="00C24C17"/>
    <w:rsid w:val="00C3496F"/>
    <w:rsid w:val="00C50FE8"/>
    <w:rsid w:val="00C5364B"/>
    <w:rsid w:val="00C603DF"/>
    <w:rsid w:val="00C87773"/>
    <w:rsid w:val="00C910E3"/>
    <w:rsid w:val="00C9114A"/>
    <w:rsid w:val="00C97D32"/>
    <w:rsid w:val="00CA6B03"/>
    <w:rsid w:val="00CB1F2A"/>
    <w:rsid w:val="00CC0EF5"/>
    <w:rsid w:val="00CC11D9"/>
    <w:rsid w:val="00CC13C7"/>
    <w:rsid w:val="00CC47DB"/>
    <w:rsid w:val="00CC6E6A"/>
    <w:rsid w:val="00CD0F5D"/>
    <w:rsid w:val="00CD148E"/>
    <w:rsid w:val="00CD29E4"/>
    <w:rsid w:val="00CD3F56"/>
    <w:rsid w:val="00CD4099"/>
    <w:rsid w:val="00CD57AF"/>
    <w:rsid w:val="00CE7191"/>
    <w:rsid w:val="00CE7A83"/>
    <w:rsid w:val="00CF0F75"/>
    <w:rsid w:val="00D02277"/>
    <w:rsid w:val="00D04EFD"/>
    <w:rsid w:val="00D0532D"/>
    <w:rsid w:val="00D11748"/>
    <w:rsid w:val="00D165B1"/>
    <w:rsid w:val="00D26A22"/>
    <w:rsid w:val="00D271E8"/>
    <w:rsid w:val="00D3052D"/>
    <w:rsid w:val="00D324FA"/>
    <w:rsid w:val="00D40792"/>
    <w:rsid w:val="00D4371E"/>
    <w:rsid w:val="00D65354"/>
    <w:rsid w:val="00D67962"/>
    <w:rsid w:val="00D72F4C"/>
    <w:rsid w:val="00D7596F"/>
    <w:rsid w:val="00D7618B"/>
    <w:rsid w:val="00D85D0E"/>
    <w:rsid w:val="00D90636"/>
    <w:rsid w:val="00D951BA"/>
    <w:rsid w:val="00D96098"/>
    <w:rsid w:val="00DA2543"/>
    <w:rsid w:val="00DA308C"/>
    <w:rsid w:val="00DA3C4F"/>
    <w:rsid w:val="00DA69DB"/>
    <w:rsid w:val="00DA6F44"/>
    <w:rsid w:val="00DB01E6"/>
    <w:rsid w:val="00DB07DF"/>
    <w:rsid w:val="00DB0EEC"/>
    <w:rsid w:val="00DC3181"/>
    <w:rsid w:val="00DC4851"/>
    <w:rsid w:val="00DD3F51"/>
    <w:rsid w:val="00DD62E8"/>
    <w:rsid w:val="00DD653D"/>
    <w:rsid w:val="00DE1119"/>
    <w:rsid w:val="00DF551B"/>
    <w:rsid w:val="00DF7F25"/>
    <w:rsid w:val="00E03DB2"/>
    <w:rsid w:val="00E0418B"/>
    <w:rsid w:val="00E0679B"/>
    <w:rsid w:val="00E10C6E"/>
    <w:rsid w:val="00E21450"/>
    <w:rsid w:val="00E4115E"/>
    <w:rsid w:val="00E649DF"/>
    <w:rsid w:val="00E656AB"/>
    <w:rsid w:val="00E70049"/>
    <w:rsid w:val="00E810D5"/>
    <w:rsid w:val="00E827EE"/>
    <w:rsid w:val="00E83BA5"/>
    <w:rsid w:val="00E8760D"/>
    <w:rsid w:val="00E933AF"/>
    <w:rsid w:val="00EA4C19"/>
    <w:rsid w:val="00EB383B"/>
    <w:rsid w:val="00EB4D9F"/>
    <w:rsid w:val="00ED0037"/>
    <w:rsid w:val="00ED1CB0"/>
    <w:rsid w:val="00ED3766"/>
    <w:rsid w:val="00EE044A"/>
    <w:rsid w:val="00EE0889"/>
    <w:rsid w:val="00EF3185"/>
    <w:rsid w:val="00F0306F"/>
    <w:rsid w:val="00F05F4C"/>
    <w:rsid w:val="00F07AAA"/>
    <w:rsid w:val="00F07EEB"/>
    <w:rsid w:val="00F13589"/>
    <w:rsid w:val="00F25E06"/>
    <w:rsid w:val="00F33D88"/>
    <w:rsid w:val="00F362B1"/>
    <w:rsid w:val="00F43612"/>
    <w:rsid w:val="00F50062"/>
    <w:rsid w:val="00F52F4C"/>
    <w:rsid w:val="00F62F4F"/>
    <w:rsid w:val="00F63078"/>
    <w:rsid w:val="00F70CDF"/>
    <w:rsid w:val="00F7137B"/>
    <w:rsid w:val="00F75DC8"/>
    <w:rsid w:val="00F77693"/>
    <w:rsid w:val="00F77F0B"/>
    <w:rsid w:val="00F81D07"/>
    <w:rsid w:val="00F8379F"/>
    <w:rsid w:val="00F83F19"/>
    <w:rsid w:val="00F92B65"/>
    <w:rsid w:val="00F93068"/>
    <w:rsid w:val="00FA2FAF"/>
    <w:rsid w:val="00FB06F0"/>
    <w:rsid w:val="00FB231A"/>
    <w:rsid w:val="00FB40AD"/>
    <w:rsid w:val="00FB5DB5"/>
    <w:rsid w:val="00FB7366"/>
    <w:rsid w:val="00FC15F8"/>
    <w:rsid w:val="00FC3E2C"/>
    <w:rsid w:val="00FD1A8F"/>
    <w:rsid w:val="00FD1B6E"/>
    <w:rsid w:val="00FE1BBD"/>
    <w:rsid w:val="00FE3995"/>
    <w:rsid w:val="00FE529A"/>
    <w:rsid w:val="00FE559B"/>
    <w:rsid w:val="00FE5B98"/>
    <w:rsid w:val="00FE66A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0F4129-357D-40FE-8146-63A0FE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48"/>
  </w:style>
  <w:style w:type="paragraph" w:styleId="Footer">
    <w:name w:val="footer"/>
    <w:basedOn w:val="Normal"/>
    <w:link w:val="Foot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8"/>
  </w:style>
  <w:style w:type="paragraph" w:styleId="BalloonText">
    <w:name w:val="Balloon Text"/>
    <w:basedOn w:val="Normal"/>
    <w:link w:val="BalloonTextChar"/>
    <w:uiPriority w:val="99"/>
    <w:semiHidden/>
    <w:unhideWhenUsed/>
    <w:rsid w:val="002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853C-185F-472F-84F6-E195424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 Imamovic</dc:creator>
  <cp:lastModifiedBy>Djemka Sahinpasic</cp:lastModifiedBy>
  <cp:revision>6</cp:revision>
  <cp:lastPrinted>2021-10-05T13:08:00Z</cp:lastPrinted>
  <dcterms:created xsi:type="dcterms:W3CDTF">2022-05-04T09:42:00Z</dcterms:created>
  <dcterms:modified xsi:type="dcterms:W3CDTF">2022-05-05T09:46:00Z</dcterms:modified>
</cp:coreProperties>
</file>