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C2427" w:rsidRDefault="00511F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На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основу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члана</w:t>
      </w:r>
      <w:r w:rsidR="00E24EBD">
        <w:rPr>
          <w:rFonts w:ascii="Times New Roman" w:hAnsi="Times New Roman" w:cs="Times New Roman"/>
          <w:sz w:val="24"/>
          <w:szCs w:val="24"/>
        </w:rPr>
        <w:t xml:space="preserve"> 2. </w:t>
      </w:r>
      <w:r>
        <w:rPr>
          <w:rFonts w:ascii="Times New Roman" w:hAnsi="Times New Roman" w:cs="Times New Roman"/>
          <w:sz w:val="24"/>
          <w:szCs w:val="24"/>
        </w:rPr>
        <w:t>став</w:t>
      </w:r>
      <w:r w:rsidR="00E24EBD">
        <w:rPr>
          <w:rFonts w:ascii="Times New Roman" w:hAnsi="Times New Roman" w:cs="Times New Roman"/>
          <w:sz w:val="24"/>
          <w:szCs w:val="24"/>
        </w:rPr>
        <w:t xml:space="preserve"> 3. </w:t>
      </w:r>
      <w:r>
        <w:rPr>
          <w:rFonts w:ascii="Times New Roman" w:hAnsi="Times New Roman" w:cs="Times New Roman"/>
          <w:sz w:val="24"/>
          <w:szCs w:val="24"/>
        </w:rPr>
        <w:t>тачка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ц</w:t>
      </w:r>
      <w:r w:rsidR="00E24EBD">
        <w:rPr>
          <w:rFonts w:ascii="Times New Roman" w:hAnsi="Times New Roman" w:cs="Times New Roman"/>
          <w:sz w:val="24"/>
          <w:szCs w:val="24"/>
        </w:rPr>
        <w:t xml:space="preserve">), </w:t>
      </w:r>
      <w:r>
        <w:rPr>
          <w:rFonts w:ascii="Times New Roman" w:hAnsi="Times New Roman" w:cs="Times New Roman"/>
          <w:sz w:val="24"/>
          <w:szCs w:val="24"/>
        </w:rPr>
        <w:t>члана</w:t>
      </w:r>
      <w:r w:rsidR="00E24EBD">
        <w:rPr>
          <w:rFonts w:ascii="Times New Roman" w:hAnsi="Times New Roman" w:cs="Times New Roman"/>
          <w:sz w:val="24"/>
          <w:szCs w:val="24"/>
        </w:rPr>
        <w:t xml:space="preserve"> 7. </w:t>
      </w:r>
      <w:r>
        <w:rPr>
          <w:rFonts w:ascii="Times New Roman" w:hAnsi="Times New Roman" w:cs="Times New Roman"/>
          <w:sz w:val="24"/>
          <w:szCs w:val="24"/>
        </w:rPr>
        <w:t>тачка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</w:t>
      </w:r>
      <w:r w:rsidR="00E24EBD">
        <w:rPr>
          <w:rFonts w:ascii="Times New Roman" w:hAnsi="Times New Roman" w:cs="Times New Roman"/>
          <w:sz w:val="24"/>
          <w:szCs w:val="24"/>
        </w:rPr>
        <w:t xml:space="preserve">), </w:t>
      </w:r>
      <w:r>
        <w:rPr>
          <w:rFonts w:ascii="Times New Roman" w:hAnsi="Times New Roman" w:cs="Times New Roman"/>
          <w:sz w:val="24"/>
          <w:szCs w:val="24"/>
        </w:rPr>
        <w:t>те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чланова</w:t>
      </w:r>
      <w:r w:rsidR="00E24EBD">
        <w:rPr>
          <w:rFonts w:ascii="Times New Roman" w:hAnsi="Times New Roman" w:cs="Times New Roman"/>
          <w:sz w:val="24"/>
          <w:szCs w:val="24"/>
        </w:rPr>
        <w:t xml:space="preserve"> 58.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E24EBD">
        <w:rPr>
          <w:rFonts w:ascii="Times New Roman" w:hAnsi="Times New Roman" w:cs="Times New Roman"/>
          <w:sz w:val="24"/>
          <w:szCs w:val="24"/>
        </w:rPr>
        <w:t xml:space="preserve"> 70. </w:t>
      </w:r>
      <w:r>
        <w:rPr>
          <w:rFonts w:ascii="Times New Roman" w:hAnsi="Times New Roman" w:cs="Times New Roman"/>
          <w:sz w:val="24"/>
          <w:szCs w:val="24"/>
        </w:rPr>
        <w:t>Закона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Централној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банци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Босне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Херцеговине</w:t>
      </w:r>
      <w:r w:rsidR="00E24EBD">
        <w:rPr>
          <w:rFonts w:ascii="Times New Roman" w:hAnsi="Times New Roman" w:cs="Times New Roman"/>
          <w:sz w:val="24"/>
          <w:szCs w:val="24"/>
        </w:rPr>
        <w:t xml:space="preserve"> („</w:t>
      </w:r>
      <w:r>
        <w:rPr>
          <w:rFonts w:ascii="Times New Roman" w:hAnsi="Times New Roman" w:cs="Times New Roman"/>
          <w:sz w:val="24"/>
          <w:szCs w:val="24"/>
        </w:rPr>
        <w:t>Службени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гласник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БиХ</w:t>
      </w:r>
      <w:r w:rsidR="00E24EBD">
        <w:rPr>
          <w:rFonts w:ascii="Times New Roman" w:hAnsi="Times New Roman" w:cs="Times New Roman"/>
          <w:sz w:val="24"/>
          <w:szCs w:val="24"/>
        </w:rPr>
        <w:t xml:space="preserve">“, </w:t>
      </w:r>
      <w:r>
        <w:rPr>
          <w:rFonts w:ascii="Times New Roman" w:hAnsi="Times New Roman" w:cs="Times New Roman"/>
          <w:sz w:val="24"/>
          <w:szCs w:val="24"/>
        </w:rPr>
        <w:t>бр</w:t>
      </w:r>
      <w:r w:rsidR="00E24EBD">
        <w:rPr>
          <w:rFonts w:ascii="Times New Roman" w:hAnsi="Times New Roman" w:cs="Times New Roman"/>
          <w:sz w:val="24"/>
          <w:szCs w:val="24"/>
        </w:rPr>
        <w:t xml:space="preserve">. 1/97, 29/02, 8/03, 13/03, 14/03, 9/05, 76/06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E24EBD">
        <w:rPr>
          <w:rFonts w:ascii="Times New Roman" w:hAnsi="Times New Roman" w:cs="Times New Roman"/>
          <w:sz w:val="24"/>
          <w:szCs w:val="24"/>
        </w:rPr>
        <w:t xml:space="preserve"> 32/07) </w:t>
      </w:r>
      <w:r>
        <w:rPr>
          <w:rFonts w:ascii="Times New Roman" w:hAnsi="Times New Roman" w:cs="Times New Roman"/>
          <w:sz w:val="24"/>
          <w:szCs w:val="24"/>
        </w:rPr>
        <w:t>Управн</w:t>
      </w:r>
      <w:r w:rsidR="00AA2691">
        <w:rPr>
          <w:rFonts w:ascii="Times New Roman" w:hAnsi="Times New Roman" w:cs="Times New Roman"/>
          <w:sz w:val="24"/>
          <w:szCs w:val="24"/>
          <w:lang w:val="sr-Cyrl-BA"/>
        </w:rPr>
        <w:t>и одбор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Централне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банке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Босне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Херцеговине</w:t>
      </w:r>
      <w:r w:rsidR="00E24EBD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на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950D31">
        <w:rPr>
          <w:rFonts w:ascii="Times New Roman" w:hAnsi="Times New Roman" w:cs="Times New Roman"/>
          <w:sz w:val="24"/>
          <w:szCs w:val="24"/>
        </w:rPr>
        <w:t>13</w:t>
      </w:r>
      <w:r w:rsidR="007F3E65">
        <w:rPr>
          <w:rFonts w:ascii="Times New Roman" w:hAnsi="Times New Roman" w:cs="Times New Roman"/>
          <w:sz w:val="24"/>
          <w:szCs w:val="24"/>
        </w:rPr>
        <w:t>.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сједници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од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FA0E5A">
        <w:rPr>
          <w:rFonts w:ascii="Times New Roman" w:hAnsi="Times New Roman" w:cs="Times New Roman"/>
          <w:sz w:val="24"/>
          <w:szCs w:val="24"/>
          <w:lang w:val="en-US"/>
        </w:rPr>
        <w:t>27.09. и</w:t>
      </w:r>
      <w:r w:rsidR="00950D31" w:rsidRPr="00A6163C">
        <w:rPr>
          <w:rFonts w:ascii="Times New Roman" w:hAnsi="Times New Roman" w:cs="Times New Roman"/>
          <w:sz w:val="24"/>
          <w:szCs w:val="24"/>
          <w:lang w:val="en-US"/>
        </w:rPr>
        <w:t xml:space="preserve"> 2</w:t>
      </w:r>
      <w:r w:rsidR="00950D31">
        <w:rPr>
          <w:rFonts w:ascii="Times New Roman" w:hAnsi="Times New Roman" w:cs="Times New Roman"/>
          <w:sz w:val="24"/>
          <w:szCs w:val="24"/>
          <w:lang w:val="en-US"/>
        </w:rPr>
        <w:t xml:space="preserve">9.09.2022. </w:t>
      </w:r>
      <w:r>
        <w:rPr>
          <w:rFonts w:ascii="Times New Roman" w:hAnsi="Times New Roman" w:cs="Times New Roman"/>
          <w:sz w:val="24"/>
          <w:szCs w:val="24"/>
        </w:rPr>
        <w:t>године</w:t>
      </w:r>
      <w:r w:rsidR="00950D31">
        <w:rPr>
          <w:rFonts w:ascii="Times New Roman" w:hAnsi="Times New Roman" w:cs="Times New Roman"/>
          <w:sz w:val="24"/>
          <w:szCs w:val="24"/>
        </w:rPr>
        <w:t xml:space="preserve"> и 14.</w:t>
      </w:r>
      <w:r w:rsidR="00950D31" w:rsidRPr="00950D31">
        <w:rPr>
          <w:rFonts w:ascii="Times New Roman" w:hAnsi="Times New Roman" w:cs="Times New Roman"/>
          <w:sz w:val="24"/>
          <w:szCs w:val="24"/>
        </w:rPr>
        <w:t xml:space="preserve"> </w:t>
      </w:r>
      <w:r w:rsidR="00950D31">
        <w:rPr>
          <w:rFonts w:ascii="Times New Roman" w:hAnsi="Times New Roman" w:cs="Times New Roman"/>
          <w:sz w:val="24"/>
          <w:szCs w:val="24"/>
        </w:rPr>
        <w:t xml:space="preserve">сједници од </w:t>
      </w:r>
      <w:r w:rsidR="00950D31" w:rsidRPr="00A6163C">
        <w:rPr>
          <w:rFonts w:ascii="Times New Roman" w:hAnsi="Times New Roman" w:cs="Times New Roman"/>
          <w:sz w:val="24"/>
          <w:szCs w:val="24"/>
          <w:lang w:val="en-US"/>
        </w:rPr>
        <w:t>27.10.2022.</w:t>
      </w:r>
      <w:r w:rsidR="00950D31" w:rsidRPr="00950D31">
        <w:rPr>
          <w:rFonts w:ascii="Times New Roman" w:hAnsi="Times New Roman" w:cs="Times New Roman"/>
          <w:sz w:val="24"/>
          <w:szCs w:val="24"/>
        </w:rPr>
        <w:t xml:space="preserve"> </w:t>
      </w:r>
      <w:r w:rsidR="00950D31">
        <w:rPr>
          <w:rFonts w:ascii="Times New Roman" w:hAnsi="Times New Roman" w:cs="Times New Roman"/>
          <w:sz w:val="24"/>
          <w:szCs w:val="24"/>
        </w:rPr>
        <w:t>године</w:t>
      </w:r>
      <w:r w:rsidR="00E24EBD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доноси</w:t>
      </w:r>
    </w:p>
    <w:p w:rsidR="003C2427" w:rsidRDefault="003C24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C2427" w:rsidRDefault="003C24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C2427" w:rsidRDefault="00511F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ОДЛУКУ</w:t>
      </w:r>
      <w:r w:rsidR="00E24EBD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О</w:t>
      </w:r>
      <w:r w:rsidR="00E24EBD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НАДГЛЕДАЊУ</w:t>
      </w:r>
      <w:r w:rsidR="00E24EBD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ФУНКЦИОНИСАЊА</w:t>
      </w:r>
      <w:r w:rsidR="00E24EBD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ПЛАТНИХ</w:t>
      </w:r>
      <w:r w:rsidR="00E24EBD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СИСТЕМА</w:t>
      </w:r>
    </w:p>
    <w:p w:rsidR="003C2427" w:rsidRDefault="003C242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C2427" w:rsidRDefault="003C242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C2427" w:rsidRDefault="003C242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C2427" w:rsidRDefault="00511F2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ДИО</w:t>
      </w:r>
      <w:r w:rsidR="00E24EBD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ПРВИ</w:t>
      </w:r>
      <w:r w:rsidR="00E24EBD">
        <w:rPr>
          <w:rFonts w:ascii="Times New Roman" w:hAnsi="Times New Roman" w:cs="Times New Roman"/>
          <w:b/>
          <w:sz w:val="24"/>
          <w:szCs w:val="24"/>
        </w:rPr>
        <w:t xml:space="preserve"> – </w:t>
      </w:r>
      <w:r>
        <w:rPr>
          <w:rFonts w:ascii="Times New Roman" w:hAnsi="Times New Roman" w:cs="Times New Roman"/>
          <w:b/>
          <w:sz w:val="24"/>
          <w:szCs w:val="24"/>
        </w:rPr>
        <w:t>ОПШТЕ</w:t>
      </w:r>
      <w:r w:rsidR="00E24EBD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ОДРЕДБЕ</w:t>
      </w:r>
    </w:p>
    <w:p w:rsidR="003C2427" w:rsidRDefault="003C24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F6F69" w:rsidRDefault="009F6F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F6F69" w:rsidRDefault="009F6F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C2427" w:rsidRDefault="00511F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Члан</w:t>
      </w:r>
      <w:r w:rsidR="00E24EBD">
        <w:rPr>
          <w:rFonts w:ascii="Times New Roman" w:hAnsi="Times New Roman" w:cs="Times New Roman"/>
          <w:b/>
          <w:sz w:val="24"/>
          <w:szCs w:val="24"/>
        </w:rPr>
        <w:t xml:space="preserve"> 1.</w:t>
      </w:r>
    </w:p>
    <w:p w:rsidR="003C2427" w:rsidRDefault="00E24EB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</w:t>
      </w:r>
      <w:r w:rsidR="00511F28">
        <w:rPr>
          <w:rFonts w:ascii="Times New Roman" w:hAnsi="Times New Roman" w:cs="Times New Roman"/>
          <w:b/>
          <w:sz w:val="24"/>
          <w:szCs w:val="24"/>
        </w:rPr>
        <w:t>Предмет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b/>
          <w:sz w:val="24"/>
          <w:szCs w:val="24"/>
        </w:rPr>
        <w:t>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b/>
          <w:sz w:val="24"/>
          <w:szCs w:val="24"/>
        </w:rPr>
        <w:t>циљ</w:t>
      </w:r>
      <w:r>
        <w:rPr>
          <w:rFonts w:ascii="Times New Roman" w:hAnsi="Times New Roman" w:cs="Times New Roman"/>
          <w:b/>
          <w:sz w:val="24"/>
          <w:szCs w:val="24"/>
        </w:rPr>
        <w:t>)</w:t>
      </w:r>
    </w:p>
    <w:p w:rsidR="003C2427" w:rsidRDefault="00E24E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(1) </w:t>
      </w:r>
      <w:r w:rsidR="00511F28">
        <w:rPr>
          <w:rFonts w:ascii="Times New Roman" w:hAnsi="Times New Roman" w:cs="Times New Roman"/>
          <w:sz w:val="24"/>
          <w:szCs w:val="24"/>
        </w:rPr>
        <w:t>Овом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одлуком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уређује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се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надгледање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функционисања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платних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система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које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врши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Централна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банка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Босне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Херцеговине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511F28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даљем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тексту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511F28">
        <w:rPr>
          <w:rFonts w:ascii="Times New Roman" w:hAnsi="Times New Roman" w:cs="Times New Roman"/>
          <w:sz w:val="24"/>
          <w:szCs w:val="24"/>
        </w:rPr>
        <w:t>Централна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банка</w:t>
      </w:r>
      <w:r>
        <w:rPr>
          <w:rFonts w:ascii="Times New Roman" w:hAnsi="Times New Roman" w:cs="Times New Roman"/>
          <w:sz w:val="24"/>
          <w:szCs w:val="24"/>
        </w:rPr>
        <w:t xml:space="preserve">), </w:t>
      </w:r>
      <w:r w:rsidR="00511F28">
        <w:rPr>
          <w:rFonts w:ascii="Times New Roman" w:hAnsi="Times New Roman" w:cs="Times New Roman"/>
          <w:sz w:val="24"/>
          <w:szCs w:val="24"/>
        </w:rPr>
        <w:t>кроз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мониторинг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функционисања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платних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система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процјену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усклађености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платних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система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са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принципима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које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примјењује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Централна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банка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C2427" w:rsidRDefault="00E24E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(2) </w:t>
      </w:r>
      <w:r w:rsidR="00511F28">
        <w:rPr>
          <w:rFonts w:ascii="Times New Roman" w:hAnsi="Times New Roman" w:cs="Times New Roman"/>
          <w:sz w:val="24"/>
          <w:szCs w:val="24"/>
        </w:rPr>
        <w:t>Циљ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надгледања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платних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система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је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обезбјеђење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унапређење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сигурности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ефикасности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функционисања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платних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система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несметаног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обављања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платног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промета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Босни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Херцеговини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511F28">
        <w:rPr>
          <w:rFonts w:ascii="Times New Roman" w:hAnsi="Times New Roman" w:cs="Times New Roman"/>
          <w:sz w:val="24"/>
          <w:szCs w:val="24"/>
        </w:rPr>
        <w:t>чиме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Централна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банка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потпомаже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финансијску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стабилност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Босни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Херцеговини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C2427" w:rsidRDefault="003C242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C2427" w:rsidRDefault="00511F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Члан</w:t>
      </w:r>
      <w:r w:rsidR="00E24EBD">
        <w:rPr>
          <w:rFonts w:ascii="Times New Roman" w:hAnsi="Times New Roman" w:cs="Times New Roman"/>
          <w:b/>
          <w:sz w:val="24"/>
          <w:szCs w:val="24"/>
        </w:rPr>
        <w:t xml:space="preserve"> 2.</w:t>
      </w:r>
    </w:p>
    <w:p w:rsidR="003C2427" w:rsidRDefault="00E24EB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</w:t>
      </w:r>
      <w:r w:rsidR="00511F28">
        <w:rPr>
          <w:rFonts w:ascii="Times New Roman" w:hAnsi="Times New Roman" w:cs="Times New Roman"/>
          <w:b/>
          <w:sz w:val="24"/>
          <w:szCs w:val="24"/>
        </w:rPr>
        <w:t>Дјелокруг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b/>
          <w:sz w:val="24"/>
          <w:szCs w:val="24"/>
        </w:rPr>
        <w:t>надгледања</w:t>
      </w:r>
      <w:r>
        <w:rPr>
          <w:rFonts w:ascii="Times New Roman" w:hAnsi="Times New Roman" w:cs="Times New Roman"/>
          <w:b/>
          <w:sz w:val="24"/>
          <w:szCs w:val="24"/>
        </w:rPr>
        <w:t>)</w:t>
      </w:r>
    </w:p>
    <w:p w:rsidR="00A776B3" w:rsidRPr="000C566D" w:rsidRDefault="00A776B3" w:rsidP="000C566D">
      <w:pPr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Дјелокруг надгледања су платни системи које Централна банка, у складу са чланом 2. став (3) тачка ц) Закона о Централној банци Босне и Херцеговине, потпомаже или успоставља и одржава, класификовани у члану 6. ове одлуке.</w:t>
      </w:r>
    </w:p>
    <w:p w:rsidR="003C2427" w:rsidRDefault="00511F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Члан</w:t>
      </w:r>
      <w:r w:rsidR="00E24EBD">
        <w:rPr>
          <w:rFonts w:ascii="Times New Roman" w:hAnsi="Times New Roman" w:cs="Times New Roman"/>
          <w:b/>
          <w:sz w:val="24"/>
          <w:szCs w:val="24"/>
        </w:rPr>
        <w:t xml:space="preserve"> 3.</w:t>
      </w:r>
    </w:p>
    <w:p w:rsidR="003C2427" w:rsidRDefault="00E24EB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</w:t>
      </w:r>
      <w:r w:rsidR="00511F28">
        <w:rPr>
          <w:rFonts w:ascii="Times New Roman" w:hAnsi="Times New Roman" w:cs="Times New Roman"/>
          <w:b/>
          <w:sz w:val="24"/>
          <w:szCs w:val="24"/>
        </w:rPr>
        <w:t>Надгледање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b/>
          <w:sz w:val="24"/>
          <w:szCs w:val="24"/>
        </w:rPr>
        <w:t>платних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b/>
          <w:sz w:val="24"/>
          <w:szCs w:val="24"/>
        </w:rPr>
        <w:t>система</w:t>
      </w:r>
      <w:r>
        <w:rPr>
          <w:rFonts w:ascii="Times New Roman" w:hAnsi="Times New Roman" w:cs="Times New Roman"/>
          <w:b/>
          <w:sz w:val="24"/>
          <w:szCs w:val="24"/>
        </w:rPr>
        <w:t>)</w:t>
      </w:r>
    </w:p>
    <w:p w:rsidR="003C2427" w:rsidRDefault="00511F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Централна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банка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надгледање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платних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система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врши</w:t>
      </w:r>
      <w:r w:rsidR="00E24EBD">
        <w:rPr>
          <w:rFonts w:ascii="Times New Roman" w:hAnsi="Times New Roman" w:cs="Times New Roman"/>
          <w:sz w:val="24"/>
          <w:szCs w:val="24"/>
        </w:rPr>
        <w:t>:</w:t>
      </w:r>
    </w:p>
    <w:p w:rsidR="003C2427" w:rsidRDefault="00511F2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мониторингом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функционисања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платних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система</w:t>
      </w:r>
      <w:r w:rsidR="00E24EBD">
        <w:rPr>
          <w:rFonts w:ascii="Times New Roman" w:hAnsi="Times New Roman" w:cs="Times New Roman"/>
          <w:sz w:val="24"/>
          <w:szCs w:val="24"/>
        </w:rPr>
        <w:t>,</w:t>
      </w:r>
    </w:p>
    <w:p w:rsidR="003C2427" w:rsidRDefault="00FA0E5A" w:rsidP="00FA0E5A">
      <w:pPr>
        <w:pStyle w:val="ListParagraph"/>
        <w:spacing w:after="0" w:line="240" w:lineRule="auto"/>
        <w:ind w:left="680" w:hanging="3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s-Cyrl-BA"/>
        </w:rPr>
        <w:t xml:space="preserve">б) </w:t>
      </w:r>
      <w:r w:rsidR="00511F28">
        <w:rPr>
          <w:rFonts w:ascii="Times New Roman" w:hAnsi="Times New Roman" w:cs="Times New Roman"/>
          <w:sz w:val="24"/>
          <w:szCs w:val="24"/>
        </w:rPr>
        <w:t>процјеном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усклађености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платних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система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са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принципима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за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функционисање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платних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система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утврђеним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чланом</w:t>
      </w:r>
      <w:r w:rsidR="00E24EBD">
        <w:rPr>
          <w:rFonts w:ascii="Times New Roman" w:hAnsi="Times New Roman" w:cs="Times New Roman"/>
          <w:sz w:val="24"/>
          <w:szCs w:val="24"/>
        </w:rPr>
        <w:t xml:space="preserve"> 7. </w:t>
      </w:r>
      <w:r w:rsidR="00511F28">
        <w:rPr>
          <w:rFonts w:ascii="Times New Roman" w:hAnsi="Times New Roman" w:cs="Times New Roman"/>
          <w:sz w:val="24"/>
          <w:szCs w:val="24"/>
        </w:rPr>
        <w:t>ове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одлуке</w:t>
      </w:r>
      <w:r w:rsidR="00E24EBD">
        <w:rPr>
          <w:rFonts w:ascii="Times New Roman" w:hAnsi="Times New Roman" w:cs="Times New Roman"/>
          <w:sz w:val="24"/>
          <w:szCs w:val="24"/>
        </w:rPr>
        <w:t xml:space="preserve">, </w:t>
      </w:r>
      <w:r w:rsidR="00511F28">
        <w:rPr>
          <w:rFonts w:ascii="Times New Roman" w:hAnsi="Times New Roman" w:cs="Times New Roman"/>
          <w:sz w:val="24"/>
          <w:szCs w:val="24"/>
        </w:rPr>
        <w:t>и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C2427" w:rsidRDefault="00FA0E5A" w:rsidP="00FA0E5A">
      <w:pPr>
        <w:pStyle w:val="ListParagraph"/>
        <w:spacing w:after="0" w:line="240" w:lineRule="auto"/>
        <w:ind w:left="680" w:hanging="3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s-Cyrl-BA"/>
        </w:rPr>
        <w:t xml:space="preserve">ц) </w:t>
      </w:r>
      <w:r w:rsidR="00511F28">
        <w:rPr>
          <w:rFonts w:ascii="Times New Roman" w:hAnsi="Times New Roman" w:cs="Times New Roman"/>
          <w:sz w:val="24"/>
          <w:szCs w:val="24"/>
        </w:rPr>
        <w:t>провођењем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активности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катализатора</w:t>
      </w:r>
      <w:r w:rsidR="00E24EBD">
        <w:rPr>
          <w:rFonts w:ascii="Times New Roman" w:hAnsi="Times New Roman" w:cs="Times New Roman"/>
          <w:sz w:val="24"/>
          <w:szCs w:val="24"/>
        </w:rPr>
        <w:t>.</w:t>
      </w:r>
    </w:p>
    <w:p w:rsidR="003C2427" w:rsidRDefault="003C24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C2427" w:rsidRDefault="003C24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C2427" w:rsidRDefault="00511F2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ДИО</w:t>
      </w:r>
      <w:r w:rsidR="00E24EBD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ДРУГИ</w:t>
      </w:r>
      <w:r w:rsidR="00E24EBD">
        <w:rPr>
          <w:rFonts w:ascii="Times New Roman" w:hAnsi="Times New Roman" w:cs="Times New Roman"/>
          <w:b/>
          <w:sz w:val="24"/>
          <w:szCs w:val="24"/>
        </w:rPr>
        <w:t xml:space="preserve"> – </w:t>
      </w:r>
      <w:r>
        <w:rPr>
          <w:rFonts w:ascii="Times New Roman" w:hAnsi="Times New Roman" w:cs="Times New Roman"/>
          <w:b/>
          <w:sz w:val="24"/>
          <w:szCs w:val="24"/>
        </w:rPr>
        <w:t>МОНИТОРИНГ</w:t>
      </w:r>
      <w:r w:rsidR="00E24EBD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ФУНКЦИОНИСАЊА</w:t>
      </w:r>
      <w:r w:rsidR="00E24EBD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ПЛАТНИХ</w:t>
      </w:r>
      <w:r w:rsidR="00E24EBD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СИСТЕМА</w:t>
      </w:r>
    </w:p>
    <w:p w:rsidR="003C2427" w:rsidRDefault="003C24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C2427" w:rsidRDefault="00511F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Члан</w:t>
      </w:r>
      <w:r w:rsidR="00E24EBD">
        <w:rPr>
          <w:rFonts w:ascii="Times New Roman" w:hAnsi="Times New Roman" w:cs="Times New Roman"/>
          <w:b/>
          <w:sz w:val="24"/>
          <w:szCs w:val="24"/>
        </w:rPr>
        <w:t xml:space="preserve"> 4.</w:t>
      </w:r>
    </w:p>
    <w:p w:rsidR="003C2427" w:rsidRDefault="00E24EB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</w:t>
      </w:r>
      <w:r w:rsidR="00511F28">
        <w:rPr>
          <w:rFonts w:ascii="Times New Roman" w:hAnsi="Times New Roman" w:cs="Times New Roman"/>
          <w:b/>
          <w:sz w:val="24"/>
          <w:szCs w:val="24"/>
        </w:rPr>
        <w:t>Мониторинг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b/>
          <w:sz w:val="24"/>
          <w:szCs w:val="24"/>
        </w:rPr>
        <w:t>функционисања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b/>
          <w:sz w:val="24"/>
          <w:szCs w:val="24"/>
        </w:rPr>
        <w:t>платног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b/>
          <w:sz w:val="24"/>
          <w:szCs w:val="24"/>
        </w:rPr>
        <w:t>система</w:t>
      </w:r>
      <w:r>
        <w:rPr>
          <w:rFonts w:ascii="Times New Roman" w:hAnsi="Times New Roman" w:cs="Times New Roman"/>
          <w:b/>
          <w:sz w:val="24"/>
          <w:szCs w:val="24"/>
        </w:rPr>
        <w:t>)</w:t>
      </w:r>
    </w:p>
    <w:p w:rsidR="003C2427" w:rsidRDefault="00511F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Мониторингом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функционисања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платног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система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обезбјеђује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правовремено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информисање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правилности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рада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надгледаног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платног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система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циљу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очувања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стабилности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ефикасности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надгледаног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платног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система</w:t>
      </w:r>
      <w:r w:rsidR="00E24EBD">
        <w:rPr>
          <w:rFonts w:ascii="Times New Roman" w:hAnsi="Times New Roman" w:cs="Times New Roman"/>
          <w:sz w:val="24"/>
          <w:szCs w:val="24"/>
        </w:rPr>
        <w:t>.</w:t>
      </w:r>
    </w:p>
    <w:p w:rsidR="003C2427" w:rsidRDefault="003C24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F6F69" w:rsidRDefault="009F6F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C2427" w:rsidRDefault="00511F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Члан</w:t>
      </w:r>
      <w:r w:rsidR="00E24EBD">
        <w:rPr>
          <w:rFonts w:ascii="Times New Roman" w:hAnsi="Times New Roman" w:cs="Times New Roman"/>
          <w:b/>
          <w:sz w:val="24"/>
          <w:szCs w:val="24"/>
        </w:rPr>
        <w:t xml:space="preserve"> 5.</w:t>
      </w:r>
    </w:p>
    <w:p w:rsidR="003C2427" w:rsidRDefault="00E24EB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</w:t>
      </w:r>
      <w:r w:rsidR="00511F28">
        <w:rPr>
          <w:rFonts w:ascii="Times New Roman" w:hAnsi="Times New Roman" w:cs="Times New Roman"/>
          <w:b/>
          <w:sz w:val="24"/>
          <w:szCs w:val="24"/>
        </w:rPr>
        <w:t>Активности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b/>
          <w:sz w:val="24"/>
          <w:szCs w:val="24"/>
        </w:rPr>
        <w:t>мониторинга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b/>
          <w:sz w:val="24"/>
          <w:szCs w:val="24"/>
        </w:rPr>
        <w:t>функционисања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b/>
          <w:sz w:val="24"/>
          <w:szCs w:val="24"/>
        </w:rPr>
        <w:t>платног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b/>
          <w:sz w:val="24"/>
          <w:szCs w:val="24"/>
        </w:rPr>
        <w:t>система</w:t>
      </w:r>
      <w:r>
        <w:rPr>
          <w:rFonts w:ascii="Times New Roman" w:hAnsi="Times New Roman" w:cs="Times New Roman"/>
          <w:b/>
          <w:sz w:val="24"/>
          <w:szCs w:val="24"/>
        </w:rPr>
        <w:t>)</w:t>
      </w:r>
    </w:p>
    <w:p w:rsidR="003C2427" w:rsidRDefault="00E24EB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(1) </w:t>
      </w:r>
      <w:r w:rsidR="00511F28">
        <w:rPr>
          <w:rFonts w:ascii="Times New Roman" w:hAnsi="Times New Roman" w:cs="Times New Roman"/>
          <w:sz w:val="24"/>
          <w:szCs w:val="24"/>
        </w:rPr>
        <w:t>Централна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банка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врши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мониторинг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функционисања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платног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система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прикупљањем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анализом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статистичких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података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511F28">
        <w:rPr>
          <w:rFonts w:ascii="Times New Roman" w:hAnsi="Times New Roman" w:cs="Times New Roman"/>
          <w:sz w:val="24"/>
          <w:szCs w:val="24"/>
        </w:rPr>
        <w:t>информација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511F28">
        <w:rPr>
          <w:rFonts w:ascii="Times New Roman" w:hAnsi="Times New Roman" w:cs="Times New Roman"/>
          <w:sz w:val="24"/>
          <w:szCs w:val="24"/>
        </w:rPr>
        <w:t>извјештаја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других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докумената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који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се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односе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функционисање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надгледаног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платног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система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C2427" w:rsidRDefault="00E24E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(2) </w:t>
      </w:r>
      <w:r w:rsidR="00511F28">
        <w:rPr>
          <w:rFonts w:ascii="Times New Roman" w:hAnsi="Times New Roman" w:cs="Times New Roman"/>
          <w:sz w:val="24"/>
          <w:szCs w:val="24"/>
        </w:rPr>
        <w:t>Мониторинг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функционисања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платног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система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обухвата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сљедеће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активности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3C2427" w:rsidRDefault="00511F28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мониторинг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платног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система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анализу</w:t>
      </w:r>
      <w:r w:rsidR="00E24EBD">
        <w:rPr>
          <w:rFonts w:ascii="Times New Roman" w:hAnsi="Times New Roman" w:cs="Times New Roman"/>
          <w:sz w:val="24"/>
          <w:szCs w:val="24"/>
        </w:rPr>
        <w:t>,</w:t>
      </w:r>
    </w:p>
    <w:p w:rsidR="003C2427" w:rsidRDefault="00FA0E5A" w:rsidP="00FA0E5A">
      <w:pPr>
        <w:pStyle w:val="ListParagraph"/>
        <w:spacing w:after="0" w:line="240" w:lineRule="auto"/>
        <w:ind w:left="635" w:hanging="29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s-Cyrl-BA"/>
        </w:rPr>
        <w:t xml:space="preserve">б) </w:t>
      </w:r>
      <w:r w:rsidR="00511F28">
        <w:rPr>
          <w:rFonts w:ascii="Times New Roman" w:hAnsi="Times New Roman" w:cs="Times New Roman"/>
          <w:sz w:val="24"/>
          <w:szCs w:val="24"/>
        </w:rPr>
        <w:t>анализу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ризика</w:t>
      </w:r>
      <w:r w:rsidR="00E24EBD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3C2427" w:rsidRDefault="00FA0E5A" w:rsidP="00FA0E5A">
      <w:pPr>
        <w:pStyle w:val="ListParagraph"/>
        <w:spacing w:after="0" w:line="240" w:lineRule="auto"/>
        <w:ind w:left="635" w:hanging="29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s-Cyrl-BA"/>
        </w:rPr>
        <w:t xml:space="preserve">ц) </w:t>
      </w:r>
      <w:r w:rsidR="00511F28">
        <w:rPr>
          <w:rFonts w:ascii="Times New Roman" w:hAnsi="Times New Roman" w:cs="Times New Roman"/>
          <w:sz w:val="24"/>
          <w:szCs w:val="24"/>
        </w:rPr>
        <w:t>израду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статистичких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података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и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извјештаја</w:t>
      </w:r>
      <w:r w:rsidR="00E24EBD">
        <w:rPr>
          <w:rFonts w:ascii="Times New Roman" w:hAnsi="Times New Roman" w:cs="Times New Roman"/>
          <w:sz w:val="24"/>
          <w:szCs w:val="24"/>
        </w:rPr>
        <w:t>.</w:t>
      </w:r>
    </w:p>
    <w:p w:rsidR="003C2427" w:rsidRDefault="003C24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C2427" w:rsidRDefault="003C24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C2427" w:rsidRDefault="00511F2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ДИО</w:t>
      </w:r>
      <w:r w:rsidR="00E24EBD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ТРЕЋИ</w:t>
      </w:r>
      <w:r w:rsidR="00E24EBD">
        <w:rPr>
          <w:rFonts w:ascii="Times New Roman" w:hAnsi="Times New Roman" w:cs="Times New Roman"/>
          <w:b/>
          <w:sz w:val="24"/>
          <w:szCs w:val="24"/>
        </w:rPr>
        <w:t xml:space="preserve"> – </w:t>
      </w:r>
      <w:r>
        <w:rPr>
          <w:rFonts w:ascii="Times New Roman" w:hAnsi="Times New Roman" w:cs="Times New Roman"/>
          <w:b/>
          <w:sz w:val="24"/>
          <w:szCs w:val="24"/>
        </w:rPr>
        <w:t>КЛАСИФИКАЦИЈА</w:t>
      </w:r>
      <w:r w:rsidR="00E24EBD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ПЛАТНИХ</w:t>
      </w:r>
      <w:r w:rsidR="00E24EBD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СИСТЕМА</w:t>
      </w:r>
      <w:r w:rsidR="00E24EBD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И</w:t>
      </w:r>
      <w:r w:rsidR="00E24EBD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ПРОЦЈЕНА</w:t>
      </w:r>
      <w:r w:rsidR="00E24EBD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УСКЛАЂЕНОСТИ</w:t>
      </w:r>
      <w:r w:rsidR="00E24EBD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ФУНКЦИОНИСАЊА</w:t>
      </w:r>
      <w:r w:rsidR="00E24EBD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ПЛАТНИХ</w:t>
      </w:r>
      <w:r w:rsidR="00E24EBD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СИСТЕМА</w:t>
      </w:r>
    </w:p>
    <w:p w:rsidR="003C2427" w:rsidRDefault="003C24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C2427" w:rsidRDefault="00511F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Члан</w:t>
      </w:r>
      <w:r w:rsidR="00E24EBD">
        <w:rPr>
          <w:rFonts w:ascii="Times New Roman" w:hAnsi="Times New Roman" w:cs="Times New Roman"/>
          <w:b/>
          <w:sz w:val="24"/>
          <w:szCs w:val="24"/>
        </w:rPr>
        <w:t xml:space="preserve"> 6. </w:t>
      </w:r>
    </w:p>
    <w:p w:rsidR="003C2427" w:rsidRDefault="00E24EB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</w:t>
      </w:r>
      <w:r w:rsidR="00511F28">
        <w:rPr>
          <w:rFonts w:ascii="Times New Roman" w:hAnsi="Times New Roman" w:cs="Times New Roman"/>
          <w:b/>
          <w:sz w:val="24"/>
          <w:szCs w:val="24"/>
        </w:rPr>
        <w:t>Класификација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b/>
          <w:sz w:val="24"/>
          <w:szCs w:val="24"/>
        </w:rPr>
        <w:t>платних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b/>
          <w:sz w:val="24"/>
          <w:szCs w:val="24"/>
        </w:rPr>
        <w:t>система</w:t>
      </w:r>
      <w:r>
        <w:rPr>
          <w:rFonts w:ascii="Times New Roman" w:hAnsi="Times New Roman" w:cs="Times New Roman"/>
          <w:b/>
          <w:sz w:val="24"/>
          <w:szCs w:val="24"/>
        </w:rPr>
        <w:t>)</w:t>
      </w:r>
    </w:p>
    <w:p w:rsidR="003C2427" w:rsidRDefault="00E24E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(1) </w:t>
      </w:r>
      <w:r w:rsidR="00511F28">
        <w:rPr>
          <w:rFonts w:ascii="Times New Roman" w:hAnsi="Times New Roman" w:cs="Times New Roman"/>
          <w:sz w:val="24"/>
          <w:szCs w:val="24"/>
        </w:rPr>
        <w:t>Централна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банка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класификује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платне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системе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као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3C2427" w:rsidRDefault="00511F28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системски</w:t>
      </w:r>
      <w:r w:rsidR="00E24EBD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значајан</w:t>
      </w:r>
      <w:r w:rsidR="00E24EBD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платни</w:t>
      </w:r>
      <w:r w:rsidR="00E24EBD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систем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је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платни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систем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чији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поремећај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раду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или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раду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његових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учесника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може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изазвати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озбиљне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поремећаје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финансијском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систему</w:t>
      </w:r>
      <w:r w:rsidR="00E24EBD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те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угрозити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финансијску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стабилност</w:t>
      </w:r>
      <w:r w:rsidR="00E24EBD">
        <w:rPr>
          <w:rFonts w:ascii="Times New Roman" w:hAnsi="Times New Roman" w:cs="Times New Roman"/>
          <w:sz w:val="24"/>
          <w:szCs w:val="24"/>
        </w:rPr>
        <w:t>;</w:t>
      </w:r>
    </w:p>
    <w:p w:rsidR="003C2427" w:rsidRDefault="00FA0E5A" w:rsidP="00FA0E5A">
      <w:pPr>
        <w:pStyle w:val="ListParagraph"/>
        <w:spacing w:after="0" w:line="240" w:lineRule="auto"/>
        <w:ind w:hanging="436"/>
        <w:jc w:val="both"/>
        <w:rPr>
          <w:rFonts w:ascii="Times New Roman" w:hAnsi="Times New Roman" w:cs="Times New Roman"/>
          <w:sz w:val="24"/>
          <w:szCs w:val="24"/>
        </w:rPr>
      </w:pPr>
      <w:r w:rsidRPr="00FA0E5A">
        <w:rPr>
          <w:rFonts w:ascii="Times New Roman" w:hAnsi="Times New Roman" w:cs="Times New Roman"/>
          <w:sz w:val="24"/>
          <w:szCs w:val="24"/>
          <w:lang w:val="bs-Cyrl-BA"/>
        </w:rPr>
        <w:t>б)</w:t>
      </w:r>
      <w:r>
        <w:rPr>
          <w:rFonts w:ascii="Times New Roman" w:hAnsi="Times New Roman" w:cs="Times New Roman"/>
          <w:i/>
          <w:sz w:val="24"/>
          <w:szCs w:val="24"/>
          <w:lang w:val="bs-Cyrl-BA"/>
        </w:rPr>
        <w:t xml:space="preserve"> </w:t>
      </w:r>
      <w:r w:rsidR="00511F28">
        <w:rPr>
          <w:rFonts w:ascii="Times New Roman" w:hAnsi="Times New Roman" w:cs="Times New Roman"/>
          <w:i/>
          <w:sz w:val="24"/>
          <w:szCs w:val="24"/>
        </w:rPr>
        <w:t>значајан</w:t>
      </w:r>
      <w:r w:rsidR="00E24EB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i/>
          <w:sz w:val="24"/>
          <w:szCs w:val="24"/>
        </w:rPr>
        <w:t>платни</w:t>
      </w:r>
      <w:r w:rsidR="00E24EB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i/>
          <w:sz w:val="24"/>
          <w:szCs w:val="24"/>
        </w:rPr>
        <w:t>систем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је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платни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систем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који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испуњава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услове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из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Одлуке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о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методологији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надгледања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платних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система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и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чији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поремећај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у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раду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или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поремећај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у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раду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његових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учесника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не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може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изазвати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озбиљне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поремећаје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у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финансијском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систему</w:t>
      </w:r>
      <w:r w:rsidR="00E24EBD">
        <w:rPr>
          <w:rFonts w:ascii="Times New Roman" w:hAnsi="Times New Roman" w:cs="Times New Roman"/>
          <w:sz w:val="24"/>
          <w:szCs w:val="24"/>
        </w:rPr>
        <w:t xml:space="preserve">, </w:t>
      </w:r>
      <w:r w:rsidR="00511F28">
        <w:rPr>
          <w:rFonts w:ascii="Times New Roman" w:hAnsi="Times New Roman" w:cs="Times New Roman"/>
          <w:sz w:val="24"/>
          <w:szCs w:val="24"/>
        </w:rPr>
        <w:t>али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може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доћи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до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неповјерења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учесника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и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њихових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клијената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у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тај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систем</w:t>
      </w:r>
      <w:r w:rsidR="00E24EBD">
        <w:rPr>
          <w:rFonts w:ascii="Times New Roman" w:hAnsi="Times New Roman" w:cs="Times New Roman"/>
          <w:sz w:val="24"/>
          <w:szCs w:val="24"/>
        </w:rPr>
        <w:t xml:space="preserve">; </w:t>
      </w:r>
      <w:r w:rsidR="00511F28">
        <w:rPr>
          <w:rFonts w:ascii="Times New Roman" w:hAnsi="Times New Roman" w:cs="Times New Roman"/>
          <w:sz w:val="24"/>
          <w:szCs w:val="24"/>
        </w:rPr>
        <w:t>или</w:t>
      </w:r>
    </w:p>
    <w:p w:rsidR="003C2427" w:rsidRDefault="00FA0E5A" w:rsidP="00FA0E5A">
      <w:pPr>
        <w:pStyle w:val="ListParagraph"/>
        <w:spacing w:after="0" w:line="240" w:lineRule="auto"/>
        <w:ind w:hanging="436"/>
        <w:jc w:val="both"/>
        <w:rPr>
          <w:rFonts w:ascii="Times New Roman" w:hAnsi="Times New Roman" w:cs="Times New Roman"/>
          <w:sz w:val="24"/>
          <w:szCs w:val="24"/>
        </w:rPr>
      </w:pPr>
      <w:r w:rsidRPr="00FA0E5A">
        <w:rPr>
          <w:rFonts w:ascii="Times New Roman" w:hAnsi="Times New Roman" w:cs="Times New Roman"/>
          <w:sz w:val="24"/>
          <w:szCs w:val="24"/>
          <w:lang w:val="bs-Cyrl-BA"/>
        </w:rPr>
        <w:t>ц)</w:t>
      </w:r>
      <w:r>
        <w:rPr>
          <w:rFonts w:ascii="Times New Roman" w:hAnsi="Times New Roman" w:cs="Times New Roman"/>
          <w:i/>
          <w:sz w:val="24"/>
          <w:szCs w:val="24"/>
          <w:lang w:val="bs-Cyrl-BA"/>
        </w:rPr>
        <w:t xml:space="preserve"> </w:t>
      </w:r>
      <w:r w:rsidR="00511F28">
        <w:rPr>
          <w:rFonts w:ascii="Times New Roman" w:hAnsi="Times New Roman" w:cs="Times New Roman"/>
          <w:i/>
          <w:sz w:val="24"/>
          <w:szCs w:val="24"/>
        </w:rPr>
        <w:t>остали</w:t>
      </w:r>
      <w:r w:rsidR="00E24EB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i/>
          <w:sz w:val="24"/>
          <w:szCs w:val="24"/>
        </w:rPr>
        <w:t>платни</w:t>
      </w:r>
      <w:r w:rsidR="00E24EB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i/>
          <w:sz w:val="24"/>
          <w:szCs w:val="24"/>
        </w:rPr>
        <w:t>системи</w:t>
      </w:r>
      <w:r w:rsidR="00E24EB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је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платни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систем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који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не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испуњава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услове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из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класификација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наведених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у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тачкама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а</w:t>
      </w:r>
      <w:r w:rsidR="00E24EBD">
        <w:rPr>
          <w:rFonts w:ascii="Times New Roman" w:hAnsi="Times New Roman" w:cs="Times New Roman"/>
          <w:sz w:val="24"/>
          <w:szCs w:val="24"/>
        </w:rPr>
        <w:t xml:space="preserve">) </w:t>
      </w:r>
      <w:r w:rsidR="00511F28">
        <w:rPr>
          <w:rFonts w:ascii="Times New Roman" w:hAnsi="Times New Roman" w:cs="Times New Roman"/>
          <w:sz w:val="24"/>
          <w:szCs w:val="24"/>
        </w:rPr>
        <w:t>и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б</w:t>
      </w:r>
      <w:r w:rsidR="00E24EBD">
        <w:rPr>
          <w:rFonts w:ascii="Times New Roman" w:hAnsi="Times New Roman" w:cs="Times New Roman"/>
          <w:sz w:val="24"/>
          <w:szCs w:val="24"/>
        </w:rPr>
        <w:t xml:space="preserve">) </w:t>
      </w:r>
      <w:r w:rsidR="00511F28">
        <w:rPr>
          <w:rFonts w:ascii="Times New Roman" w:hAnsi="Times New Roman" w:cs="Times New Roman"/>
          <w:sz w:val="24"/>
          <w:szCs w:val="24"/>
        </w:rPr>
        <w:t>овог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члана</w:t>
      </w:r>
      <w:r w:rsidR="00E24EBD">
        <w:rPr>
          <w:rFonts w:ascii="Times New Roman" w:hAnsi="Times New Roman" w:cs="Times New Roman"/>
          <w:sz w:val="24"/>
          <w:szCs w:val="24"/>
        </w:rPr>
        <w:t>.</w:t>
      </w:r>
    </w:p>
    <w:p w:rsidR="003C2427" w:rsidRDefault="00E24E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(2) </w:t>
      </w:r>
      <w:r w:rsidR="00511F28">
        <w:rPr>
          <w:rFonts w:ascii="Times New Roman" w:hAnsi="Times New Roman" w:cs="Times New Roman"/>
          <w:sz w:val="24"/>
          <w:szCs w:val="24"/>
        </w:rPr>
        <w:t>Централна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банка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ће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донијети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одлуку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методологији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надгледања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платних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система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којом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ће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детаљније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прописати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критериј</w:t>
      </w:r>
      <w:r w:rsidR="00AA2691">
        <w:rPr>
          <w:rFonts w:ascii="Times New Roman" w:hAnsi="Times New Roman" w:cs="Times New Roman"/>
          <w:sz w:val="24"/>
          <w:szCs w:val="24"/>
          <w:lang w:val="sr-Cyrl-BA"/>
        </w:rPr>
        <w:t>ум</w:t>
      </w:r>
      <w:r w:rsidR="00511F28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за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класификацију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платних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система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C2427" w:rsidRDefault="00E24E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(3) </w:t>
      </w:r>
      <w:r w:rsidR="00511F28">
        <w:rPr>
          <w:rFonts w:ascii="Times New Roman" w:hAnsi="Times New Roman" w:cs="Times New Roman"/>
          <w:sz w:val="24"/>
          <w:szCs w:val="24"/>
        </w:rPr>
        <w:t>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основу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класификације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платног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система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примјењиваће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се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одговарајући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принципи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за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надгледање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платног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система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утврђени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члану</w:t>
      </w:r>
      <w:r>
        <w:rPr>
          <w:rFonts w:ascii="Times New Roman" w:hAnsi="Times New Roman" w:cs="Times New Roman"/>
          <w:sz w:val="24"/>
          <w:szCs w:val="24"/>
        </w:rPr>
        <w:t xml:space="preserve"> 7. </w:t>
      </w:r>
      <w:r w:rsidR="00511F28">
        <w:rPr>
          <w:rFonts w:ascii="Times New Roman" w:hAnsi="Times New Roman" w:cs="Times New Roman"/>
          <w:sz w:val="24"/>
          <w:szCs w:val="24"/>
        </w:rPr>
        <w:t>ове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одлуке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511F28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складу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са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одлуком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из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става</w:t>
      </w:r>
      <w:r>
        <w:rPr>
          <w:rFonts w:ascii="Times New Roman" w:hAnsi="Times New Roman" w:cs="Times New Roman"/>
          <w:sz w:val="24"/>
          <w:szCs w:val="24"/>
        </w:rPr>
        <w:t xml:space="preserve"> (2) </w:t>
      </w:r>
      <w:r w:rsidR="00511F28">
        <w:rPr>
          <w:rFonts w:ascii="Times New Roman" w:hAnsi="Times New Roman" w:cs="Times New Roman"/>
          <w:sz w:val="24"/>
          <w:szCs w:val="24"/>
        </w:rPr>
        <w:t>овог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члана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C2427" w:rsidRDefault="003C24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C2427" w:rsidRDefault="00511F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Члан</w:t>
      </w:r>
      <w:r w:rsidR="00E24EBD">
        <w:rPr>
          <w:rFonts w:ascii="Times New Roman" w:hAnsi="Times New Roman" w:cs="Times New Roman"/>
          <w:b/>
          <w:sz w:val="24"/>
          <w:szCs w:val="24"/>
        </w:rPr>
        <w:t xml:space="preserve"> 7.</w:t>
      </w:r>
    </w:p>
    <w:p w:rsidR="003C2427" w:rsidRDefault="00E24EB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</w:t>
      </w:r>
      <w:r w:rsidR="00511F28">
        <w:rPr>
          <w:rFonts w:ascii="Times New Roman" w:hAnsi="Times New Roman" w:cs="Times New Roman"/>
          <w:b/>
          <w:sz w:val="24"/>
          <w:szCs w:val="24"/>
        </w:rPr>
        <w:t>Принципи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b/>
          <w:sz w:val="24"/>
          <w:szCs w:val="24"/>
        </w:rPr>
        <w:t>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b/>
          <w:sz w:val="24"/>
          <w:szCs w:val="24"/>
        </w:rPr>
        <w:t>прописи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b/>
          <w:sz w:val="24"/>
          <w:szCs w:val="24"/>
        </w:rPr>
        <w:t>за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b/>
          <w:sz w:val="24"/>
          <w:szCs w:val="24"/>
        </w:rPr>
        <w:t>надгледање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b/>
          <w:sz w:val="24"/>
          <w:szCs w:val="24"/>
        </w:rPr>
        <w:t>платних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b/>
          <w:sz w:val="24"/>
          <w:szCs w:val="24"/>
        </w:rPr>
        <w:t>система</w:t>
      </w:r>
      <w:r>
        <w:rPr>
          <w:rFonts w:ascii="Times New Roman" w:hAnsi="Times New Roman" w:cs="Times New Roman"/>
          <w:b/>
          <w:sz w:val="24"/>
          <w:szCs w:val="24"/>
        </w:rPr>
        <w:t>)</w:t>
      </w:r>
    </w:p>
    <w:p w:rsidR="003C2427" w:rsidRDefault="00E24E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(1) </w:t>
      </w:r>
      <w:r w:rsidR="00511F28">
        <w:rPr>
          <w:rFonts w:ascii="Times New Roman" w:hAnsi="Times New Roman" w:cs="Times New Roman"/>
          <w:sz w:val="24"/>
          <w:szCs w:val="24"/>
        </w:rPr>
        <w:t>Процјена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усклађености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функционисања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платног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система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подразумијева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оцјену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усклађености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функционисања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платног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система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односу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принципе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за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функционисање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платних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система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које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примјењује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Централна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банка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511F28">
        <w:rPr>
          <w:rFonts w:ascii="Times New Roman" w:hAnsi="Times New Roman" w:cs="Times New Roman"/>
          <w:sz w:val="24"/>
          <w:szCs w:val="24"/>
        </w:rPr>
        <w:t>као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прописе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других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релевантних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међународних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институција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којима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се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уређују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захтјеви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за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надгледање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платних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система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C2427" w:rsidRDefault="00E24E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(2) </w:t>
      </w:r>
      <w:r w:rsidR="00511F28">
        <w:rPr>
          <w:rFonts w:ascii="Times New Roman" w:hAnsi="Times New Roman" w:cs="Times New Roman"/>
          <w:sz w:val="24"/>
          <w:szCs w:val="24"/>
        </w:rPr>
        <w:t>Централна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банка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примјењује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принципе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одговорности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дефинисане</w:t>
      </w:r>
      <w:r>
        <w:rPr>
          <w:rFonts w:ascii="Times New Roman" w:hAnsi="Times New Roman" w:cs="Times New Roman"/>
          <w:sz w:val="24"/>
          <w:szCs w:val="24"/>
        </w:rPr>
        <w:t xml:space="preserve"> „</w:t>
      </w:r>
      <w:r w:rsidR="00511F28">
        <w:rPr>
          <w:rFonts w:ascii="Times New Roman" w:hAnsi="Times New Roman" w:cs="Times New Roman"/>
          <w:sz w:val="24"/>
          <w:szCs w:val="24"/>
        </w:rPr>
        <w:t>Принципима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за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инфраструктуру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финансијског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тржишта</w:t>
      </w:r>
      <w:r>
        <w:rPr>
          <w:rFonts w:ascii="Times New Roman" w:hAnsi="Times New Roman" w:cs="Times New Roman"/>
          <w:sz w:val="24"/>
          <w:szCs w:val="24"/>
        </w:rPr>
        <w:t xml:space="preserve">“ </w:t>
      </w:r>
      <w:r w:rsidR="00511F28">
        <w:rPr>
          <w:rFonts w:ascii="Times New Roman" w:hAnsi="Times New Roman" w:cs="Times New Roman"/>
          <w:sz w:val="24"/>
          <w:szCs w:val="24"/>
        </w:rPr>
        <w:t>које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је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донио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Одбор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за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платни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систем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систем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поравнања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Банке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за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међународна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поравнања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AA2691">
        <w:rPr>
          <w:rFonts w:ascii="Times New Roman" w:hAnsi="Times New Roman" w:cs="Times New Roman"/>
          <w:sz w:val="24"/>
          <w:szCs w:val="24"/>
        </w:rPr>
        <w:t>CPSS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="00511F28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Међународна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организација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комисија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за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A2691">
        <w:rPr>
          <w:rFonts w:ascii="Times New Roman" w:hAnsi="Times New Roman" w:cs="Times New Roman"/>
          <w:sz w:val="24"/>
          <w:szCs w:val="24"/>
          <w:lang w:val="sr-Cyrl-BA"/>
        </w:rPr>
        <w:t xml:space="preserve">хартије од </w:t>
      </w:r>
      <w:r w:rsidR="00511F28">
        <w:rPr>
          <w:rFonts w:ascii="Times New Roman" w:hAnsi="Times New Roman" w:cs="Times New Roman"/>
          <w:sz w:val="24"/>
          <w:szCs w:val="24"/>
        </w:rPr>
        <w:t>вриједнос</w:t>
      </w:r>
      <w:r w:rsidR="00AA2691">
        <w:rPr>
          <w:rFonts w:ascii="Times New Roman" w:hAnsi="Times New Roman" w:cs="Times New Roman"/>
          <w:sz w:val="24"/>
          <w:szCs w:val="24"/>
          <w:lang w:val="sr-Cyrl-BA"/>
        </w:rPr>
        <w:t>ти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AA2691">
        <w:rPr>
          <w:rFonts w:ascii="Times New Roman" w:hAnsi="Times New Roman" w:cs="Times New Roman"/>
          <w:sz w:val="24"/>
          <w:szCs w:val="24"/>
        </w:rPr>
        <w:t>IOSCO</w:t>
      </w:r>
      <w:r>
        <w:rPr>
          <w:rFonts w:ascii="Times New Roman" w:hAnsi="Times New Roman" w:cs="Times New Roman"/>
          <w:sz w:val="24"/>
          <w:szCs w:val="24"/>
        </w:rPr>
        <w:t>)</w:t>
      </w:r>
      <w:r w:rsidR="00AA2691">
        <w:rPr>
          <w:rFonts w:ascii="Times New Roman" w:hAnsi="Times New Roman" w:cs="Times New Roman"/>
          <w:sz w:val="24"/>
          <w:szCs w:val="24"/>
          <w:lang w:val="sr-Cyrl-BA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C2427" w:rsidRDefault="00E24EB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(3) </w:t>
      </w:r>
      <w:r w:rsidR="00511F28">
        <w:rPr>
          <w:rFonts w:ascii="Times New Roman" w:hAnsi="Times New Roman" w:cs="Times New Roman"/>
          <w:sz w:val="24"/>
          <w:szCs w:val="24"/>
        </w:rPr>
        <w:t>За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процјену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усклађености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функционисања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платних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система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се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примјењују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сљедећи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принципи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3C2427" w:rsidRDefault="00511F28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Принцип</w:t>
      </w:r>
      <w:r w:rsidR="00E24EBD">
        <w:rPr>
          <w:rFonts w:ascii="Times New Roman" w:hAnsi="Times New Roman" w:cs="Times New Roman"/>
          <w:sz w:val="24"/>
          <w:szCs w:val="24"/>
        </w:rPr>
        <w:t xml:space="preserve"> 1 „</w:t>
      </w:r>
      <w:r>
        <w:rPr>
          <w:rFonts w:ascii="Times New Roman" w:hAnsi="Times New Roman" w:cs="Times New Roman"/>
          <w:sz w:val="24"/>
          <w:szCs w:val="24"/>
        </w:rPr>
        <w:t>Правни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основ</w:t>
      </w:r>
      <w:r w:rsidR="00E24EBD">
        <w:rPr>
          <w:rFonts w:ascii="Times New Roman" w:hAnsi="Times New Roman" w:cs="Times New Roman"/>
          <w:sz w:val="24"/>
          <w:szCs w:val="24"/>
        </w:rPr>
        <w:t xml:space="preserve">“ </w:t>
      </w:r>
      <w:r w:rsidR="00255F36">
        <w:rPr>
          <w:rFonts w:ascii="Times New Roman" w:hAnsi="Times New Roman" w:cs="Times New Roman"/>
          <w:sz w:val="24"/>
          <w:szCs w:val="24"/>
        </w:rPr>
        <w:t>–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Платни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систем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треба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имати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добро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утемељену</w:t>
      </w:r>
      <w:r w:rsidR="00E24EBD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јасну</w:t>
      </w:r>
      <w:r w:rsidR="00E24EBD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транспарентну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проведиву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правну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основу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сваки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значајни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аспект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својих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активности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свим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мјеродавним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подручјима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надлежности</w:t>
      </w:r>
      <w:r w:rsidR="00E24EBD">
        <w:rPr>
          <w:rFonts w:ascii="Times New Roman" w:hAnsi="Times New Roman" w:cs="Times New Roman"/>
          <w:sz w:val="24"/>
          <w:szCs w:val="24"/>
        </w:rPr>
        <w:t>;</w:t>
      </w:r>
    </w:p>
    <w:p w:rsidR="003C2427" w:rsidRDefault="00FA0E5A" w:rsidP="00FA0E5A">
      <w:pPr>
        <w:pStyle w:val="ListParagraph"/>
        <w:spacing w:after="0" w:line="240" w:lineRule="auto"/>
        <w:ind w:hanging="29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s-Cyrl-BA"/>
        </w:rPr>
        <w:t xml:space="preserve">б) </w:t>
      </w:r>
      <w:r w:rsidR="00511F28">
        <w:rPr>
          <w:rFonts w:ascii="Times New Roman" w:hAnsi="Times New Roman" w:cs="Times New Roman"/>
          <w:sz w:val="24"/>
          <w:szCs w:val="24"/>
        </w:rPr>
        <w:t>Принцип</w:t>
      </w:r>
      <w:r w:rsidR="00E24EBD">
        <w:rPr>
          <w:rFonts w:ascii="Times New Roman" w:hAnsi="Times New Roman" w:cs="Times New Roman"/>
          <w:sz w:val="24"/>
          <w:szCs w:val="24"/>
        </w:rPr>
        <w:t xml:space="preserve"> 2 „</w:t>
      </w:r>
      <w:r w:rsidR="00511F28">
        <w:rPr>
          <w:rFonts w:ascii="Times New Roman" w:hAnsi="Times New Roman" w:cs="Times New Roman"/>
          <w:sz w:val="24"/>
          <w:szCs w:val="24"/>
        </w:rPr>
        <w:t>Управљање</w:t>
      </w:r>
      <w:r w:rsidR="00E24EBD">
        <w:rPr>
          <w:rFonts w:ascii="Times New Roman" w:hAnsi="Times New Roman" w:cs="Times New Roman"/>
          <w:sz w:val="24"/>
          <w:szCs w:val="24"/>
        </w:rPr>
        <w:t xml:space="preserve">“ </w:t>
      </w:r>
      <w:r w:rsidR="00255F36">
        <w:rPr>
          <w:rFonts w:ascii="Times New Roman" w:hAnsi="Times New Roman" w:cs="Times New Roman"/>
          <w:sz w:val="24"/>
          <w:szCs w:val="24"/>
        </w:rPr>
        <w:t>–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Платни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систем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треба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имати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механизме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управљања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који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су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јасни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и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транспарентни</w:t>
      </w:r>
      <w:r w:rsidR="00E24EBD">
        <w:rPr>
          <w:rFonts w:ascii="Times New Roman" w:hAnsi="Times New Roman" w:cs="Times New Roman"/>
          <w:sz w:val="24"/>
          <w:szCs w:val="24"/>
        </w:rPr>
        <w:t xml:space="preserve">, </w:t>
      </w:r>
      <w:r w:rsidR="00511F28">
        <w:rPr>
          <w:rFonts w:ascii="Times New Roman" w:hAnsi="Times New Roman" w:cs="Times New Roman"/>
          <w:sz w:val="24"/>
          <w:szCs w:val="24"/>
        </w:rPr>
        <w:t>који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промовишу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сигурност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и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ефикасност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платног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lastRenderedPageBreak/>
        <w:t>система</w:t>
      </w:r>
      <w:r w:rsidR="00E24EBD">
        <w:rPr>
          <w:rFonts w:ascii="Times New Roman" w:hAnsi="Times New Roman" w:cs="Times New Roman"/>
          <w:sz w:val="24"/>
          <w:szCs w:val="24"/>
        </w:rPr>
        <w:t xml:space="preserve">, </w:t>
      </w:r>
      <w:r w:rsidR="00511F28">
        <w:rPr>
          <w:rFonts w:ascii="Times New Roman" w:hAnsi="Times New Roman" w:cs="Times New Roman"/>
          <w:sz w:val="24"/>
          <w:szCs w:val="24"/>
        </w:rPr>
        <w:t>који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подржавају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стабилност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финансијског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система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у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цјелини</w:t>
      </w:r>
      <w:r w:rsidR="00E24EBD">
        <w:rPr>
          <w:rFonts w:ascii="Times New Roman" w:hAnsi="Times New Roman" w:cs="Times New Roman"/>
          <w:sz w:val="24"/>
          <w:szCs w:val="24"/>
        </w:rPr>
        <w:t xml:space="preserve">, </w:t>
      </w:r>
      <w:r w:rsidR="00511F28">
        <w:rPr>
          <w:rFonts w:ascii="Times New Roman" w:hAnsi="Times New Roman" w:cs="Times New Roman"/>
          <w:sz w:val="24"/>
          <w:szCs w:val="24"/>
        </w:rPr>
        <w:t>остала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релевантна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разматрања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од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јавног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интереса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те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циљеве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релевантних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заинтересованих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страна</w:t>
      </w:r>
      <w:r w:rsidR="00E24EBD">
        <w:rPr>
          <w:rFonts w:ascii="Times New Roman" w:hAnsi="Times New Roman" w:cs="Times New Roman"/>
          <w:sz w:val="24"/>
          <w:szCs w:val="24"/>
        </w:rPr>
        <w:t>;</w:t>
      </w:r>
    </w:p>
    <w:p w:rsidR="003C2427" w:rsidRDefault="00FA0E5A" w:rsidP="00FA0E5A">
      <w:pPr>
        <w:pStyle w:val="ListParagraph"/>
        <w:spacing w:after="0" w:line="240" w:lineRule="auto"/>
        <w:ind w:hanging="29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s-Cyrl-BA"/>
        </w:rPr>
        <w:t xml:space="preserve">ц) </w:t>
      </w:r>
      <w:r w:rsidR="00511F28">
        <w:rPr>
          <w:rFonts w:ascii="Times New Roman" w:hAnsi="Times New Roman" w:cs="Times New Roman"/>
          <w:sz w:val="24"/>
          <w:szCs w:val="24"/>
        </w:rPr>
        <w:t>Принцип</w:t>
      </w:r>
      <w:r w:rsidR="00E24EBD">
        <w:rPr>
          <w:rFonts w:ascii="Times New Roman" w:hAnsi="Times New Roman" w:cs="Times New Roman"/>
          <w:sz w:val="24"/>
          <w:szCs w:val="24"/>
        </w:rPr>
        <w:t xml:space="preserve"> 3 „</w:t>
      </w:r>
      <w:r w:rsidR="00511F28">
        <w:rPr>
          <w:rFonts w:ascii="Times New Roman" w:hAnsi="Times New Roman" w:cs="Times New Roman"/>
          <w:sz w:val="24"/>
          <w:szCs w:val="24"/>
        </w:rPr>
        <w:t>Оквир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за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свеобухватно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управљање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ризицима</w:t>
      </w:r>
      <w:r w:rsidR="00E24EBD">
        <w:rPr>
          <w:rFonts w:ascii="Times New Roman" w:hAnsi="Times New Roman" w:cs="Times New Roman"/>
          <w:sz w:val="24"/>
          <w:szCs w:val="24"/>
        </w:rPr>
        <w:t xml:space="preserve">“ </w:t>
      </w:r>
      <w:r w:rsidR="00255F36">
        <w:rPr>
          <w:rFonts w:ascii="Times New Roman" w:hAnsi="Times New Roman" w:cs="Times New Roman"/>
          <w:sz w:val="24"/>
          <w:szCs w:val="24"/>
        </w:rPr>
        <w:t>–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Платни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систем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треба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имати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квалитетан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оквир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за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свеобухватно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управљање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правним</w:t>
      </w:r>
      <w:r w:rsidR="00E24EBD">
        <w:rPr>
          <w:rFonts w:ascii="Times New Roman" w:hAnsi="Times New Roman" w:cs="Times New Roman"/>
          <w:sz w:val="24"/>
          <w:szCs w:val="24"/>
        </w:rPr>
        <w:t xml:space="preserve">, </w:t>
      </w:r>
      <w:r w:rsidR="00511F28">
        <w:rPr>
          <w:rFonts w:ascii="Times New Roman" w:hAnsi="Times New Roman" w:cs="Times New Roman"/>
          <w:sz w:val="24"/>
          <w:szCs w:val="24"/>
        </w:rPr>
        <w:t>кредитним</w:t>
      </w:r>
      <w:r w:rsidR="00E24EBD">
        <w:rPr>
          <w:rFonts w:ascii="Times New Roman" w:hAnsi="Times New Roman" w:cs="Times New Roman"/>
          <w:sz w:val="24"/>
          <w:szCs w:val="24"/>
        </w:rPr>
        <w:t xml:space="preserve">, </w:t>
      </w:r>
      <w:r w:rsidR="00511F28">
        <w:rPr>
          <w:rFonts w:ascii="Times New Roman" w:hAnsi="Times New Roman" w:cs="Times New Roman"/>
          <w:sz w:val="24"/>
          <w:szCs w:val="24"/>
        </w:rPr>
        <w:t>оперативним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и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осталим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ризицима</w:t>
      </w:r>
      <w:r w:rsidR="00E24EBD">
        <w:rPr>
          <w:rFonts w:ascii="Times New Roman" w:hAnsi="Times New Roman" w:cs="Times New Roman"/>
          <w:sz w:val="24"/>
          <w:szCs w:val="24"/>
        </w:rPr>
        <w:t>;</w:t>
      </w:r>
    </w:p>
    <w:p w:rsidR="003C2427" w:rsidRDefault="00FA0E5A" w:rsidP="00FA0E5A">
      <w:pPr>
        <w:pStyle w:val="ListParagraph"/>
        <w:spacing w:after="0" w:line="240" w:lineRule="auto"/>
        <w:ind w:hanging="29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s-Cyrl-BA"/>
        </w:rPr>
        <w:t xml:space="preserve">д) </w:t>
      </w:r>
      <w:r w:rsidR="00511F28">
        <w:rPr>
          <w:rFonts w:ascii="Times New Roman" w:hAnsi="Times New Roman" w:cs="Times New Roman"/>
          <w:sz w:val="24"/>
          <w:szCs w:val="24"/>
        </w:rPr>
        <w:t>Принцип</w:t>
      </w:r>
      <w:r w:rsidR="00E24EBD">
        <w:rPr>
          <w:rFonts w:ascii="Times New Roman" w:hAnsi="Times New Roman" w:cs="Times New Roman"/>
          <w:sz w:val="24"/>
          <w:szCs w:val="24"/>
        </w:rPr>
        <w:t xml:space="preserve"> 4 „</w:t>
      </w:r>
      <w:r w:rsidR="00511F28">
        <w:rPr>
          <w:rFonts w:ascii="Times New Roman" w:hAnsi="Times New Roman" w:cs="Times New Roman"/>
          <w:sz w:val="24"/>
          <w:szCs w:val="24"/>
        </w:rPr>
        <w:t>Кредитни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ризик</w:t>
      </w:r>
      <w:r w:rsidR="00E24EBD">
        <w:rPr>
          <w:rFonts w:ascii="Times New Roman" w:hAnsi="Times New Roman" w:cs="Times New Roman"/>
          <w:sz w:val="24"/>
          <w:szCs w:val="24"/>
        </w:rPr>
        <w:t xml:space="preserve">“ </w:t>
      </w:r>
      <w:r w:rsidR="00255F36">
        <w:rPr>
          <w:rFonts w:ascii="Times New Roman" w:hAnsi="Times New Roman" w:cs="Times New Roman"/>
          <w:sz w:val="24"/>
          <w:szCs w:val="24"/>
        </w:rPr>
        <w:t>–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Платни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систем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треба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да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на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ефикасан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начин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мјери</w:t>
      </w:r>
      <w:r w:rsidR="00E24EBD">
        <w:rPr>
          <w:rFonts w:ascii="Times New Roman" w:hAnsi="Times New Roman" w:cs="Times New Roman"/>
          <w:sz w:val="24"/>
          <w:szCs w:val="24"/>
        </w:rPr>
        <w:t xml:space="preserve">, </w:t>
      </w:r>
      <w:r w:rsidR="00511F28">
        <w:rPr>
          <w:rFonts w:ascii="Times New Roman" w:hAnsi="Times New Roman" w:cs="Times New Roman"/>
          <w:sz w:val="24"/>
          <w:szCs w:val="24"/>
        </w:rPr>
        <w:t>прати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и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управља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кредитним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изложеностима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према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учесницима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и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онима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које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настају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из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процеса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плаћања</w:t>
      </w:r>
      <w:r w:rsidR="00E24EBD">
        <w:rPr>
          <w:rFonts w:ascii="Times New Roman" w:hAnsi="Times New Roman" w:cs="Times New Roman"/>
          <w:sz w:val="24"/>
          <w:szCs w:val="24"/>
        </w:rPr>
        <w:t xml:space="preserve">, </w:t>
      </w:r>
      <w:r w:rsidR="00511F28">
        <w:rPr>
          <w:rFonts w:ascii="Times New Roman" w:hAnsi="Times New Roman" w:cs="Times New Roman"/>
          <w:sz w:val="24"/>
          <w:szCs w:val="24"/>
        </w:rPr>
        <w:t>клиринга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и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поравнања</w:t>
      </w:r>
      <w:r w:rsidR="00E24EBD">
        <w:rPr>
          <w:rFonts w:ascii="Times New Roman" w:hAnsi="Times New Roman" w:cs="Times New Roman"/>
          <w:sz w:val="24"/>
          <w:szCs w:val="24"/>
        </w:rPr>
        <w:t xml:space="preserve">. </w:t>
      </w:r>
      <w:r w:rsidR="00511F28">
        <w:rPr>
          <w:rFonts w:ascii="Times New Roman" w:hAnsi="Times New Roman" w:cs="Times New Roman"/>
          <w:sz w:val="24"/>
          <w:szCs w:val="24"/>
        </w:rPr>
        <w:t>Платни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систем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треба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да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држи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довољне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финансијске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ресурсе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да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покрије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кредитну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изложеност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према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сваком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учеснику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у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потпуности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са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високим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степеном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повјерења</w:t>
      </w:r>
      <w:r w:rsidR="00E24EBD">
        <w:rPr>
          <w:rFonts w:ascii="Times New Roman" w:hAnsi="Times New Roman" w:cs="Times New Roman"/>
          <w:sz w:val="24"/>
          <w:szCs w:val="24"/>
        </w:rPr>
        <w:t>;</w:t>
      </w:r>
    </w:p>
    <w:p w:rsidR="003C2427" w:rsidRDefault="00FA0E5A" w:rsidP="00FA0E5A">
      <w:pPr>
        <w:pStyle w:val="ListParagraph"/>
        <w:spacing w:after="0" w:line="240" w:lineRule="auto"/>
        <w:ind w:hanging="29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s-Cyrl-BA"/>
        </w:rPr>
        <w:t xml:space="preserve">е) </w:t>
      </w:r>
      <w:r w:rsidR="00511F28">
        <w:rPr>
          <w:rFonts w:ascii="Times New Roman" w:hAnsi="Times New Roman" w:cs="Times New Roman"/>
          <w:sz w:val="24"/>
          <w:szCs w:val="24"/>
        </w:rPr>
        <w:t>Принцип</w:t>
      </w:r>
      <w:r w:rsidR="00E24EBD">
        <w:rPr>
          <w:rFonts w:ascii="Times New Roman" w:hAnsi="Times New Roman" w:cs="Times New Roman"/>
          <w:sz w:val="24"/>
          <w:szCs w:val="24"/>
        </w:rPr>
        <w:t xml:space="preserve"> 5 „</w:t>
      </w:r>
      <w:r w:rsidR="00511F28">
        <w:rPr>
          <w:rFonts w:ascii="Times New Roman" w:hAnsi="Times New Roman" w:cs="Times New Roman"/>
          <w:sz w:val="24"/>
          <w:szCs w:val="24"/>
        </w:rPr>
        <w:t>Колатерал</w:t>
      </w:r>
      <w:r w:rsidR="00E24EBD">
        <w:rPr>
          <w:rFonts w:ascii="Times New Roman" w:hAnsi="Times New Roman" w:cs="Times New Roman"/>
          <w:sz w:val="24"/>
          <w:szCs w:val="24"/>
        </w:rPr>
        <w:t xml:space="preserve">“ </w:t>
      </w:r>
      <w:r w:rsidR="00255F36">
        <w:rPr>
          <w:rFonts w:ascii="Times New Roman" w:hAnsi="Times New Roman" w:cs="Times New Roman"/>
          <w:sz w:val="24"/>
          <w:szCs w:val="24"/>
        </w:rPr>
        <w:t>–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Платни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систем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кој</w:t>
      </w:r>
      <w:r w:rsidR="00947303">
        <w:rPr>
          <w:rFonts w:ascii="Times New Roman" w:hAnsi="Times New Roman" w:cs="Times New Roman"/>
          <w:sz w:val="24"/>
          <w:szCs w:val="24"/>
          <w:lang w:val="sr-Cyrl-BA"/>
        </w:rPr>
        <w:t>и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захтијева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колатерал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за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управљање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властитом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кредитном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изложености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или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кредитном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изложености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њених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учесника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треба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прихваћати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колатерале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с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ниским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кредитним</w:t>
      </w:r>
      <w:r w:rsidR="00E24EBD">
        <w:rPr>
          <w:rFonts w:ascii="Times New Roman" w:hAnsi="Times New Roman" w:cs="Times New Roman"/>
          <w:sz w:val="24"/>
          <w:szCs w:val="24"/>
        </w:rPr>
        <w:t xml:space="preserve">, </w:t>
      </w:r>
      <w:r w:rsidR="00511F28">
        <w:rPr>
          <w:rFonts w:ascii="Times New Roman" w:hAnsi="Times New Roman" w:cs="Times New Roman"/>
          <w:sz w:val="24"/>
          <w:szCs w:val="24"/>
        </w:rPr>
        <w:t>ликвидносним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и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тржишним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ризицима</w:t>
      </w:r>
      <w:r w:rsidR="00E24EBD">
        <w:rPr>
          <w:rFonts w:ascii="Times New Roman" w:hAnsi="Times New Roman" w:cs="Times New Roman"/>
          <w:sz w:val="24"/>
          <w:szCs w:val="24"/>
        </w:rPr>
        <w:t xml:space="preserve">. </w:t>
      </w:r>
      <w:r w:rsidR="00511F28">
        <w:rPr>
          <w:rFonts w:ascii="Times New Roman" w:hAnsi="Times New Roman" w:cs="Times New Roman"/>
          <w:sz w:val="24"/>
          <w:szCs w:val="24"/>
        </w:rPr>
        <w:t>Платни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систем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такође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треба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поставити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и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на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одговарајући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начин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примјењивати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конзервативне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корективне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факторе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и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лимите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концентрације</w:t>
      </w:r>
      <w:r w:rsidR="00E24EBD">
        <w:rPr>
          <w:rFonts w:ascii="Times New Roman" w:hAnsi="Times New Roman" w:cs="Times New Roman"/>
          <w:sz w:val="24"/>
          <w:szCs w:val="24"/>
        </w:rPr>
        <w:t>;</w:t>
      </w:r>
    </w:p>
    <w:p w:rsidR="003C2427" w:rsidRDefault="00FA0E5A" w:rsidP="00FA0E5A">
      <w:pPr>
        <w:pStyle w:val="ListParagraph"/>
        <w:spacing w:after="0" w:line="240" w:lineRule="auto"/>
        <w:ind w:hanging="29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s-Cyrl-BA"/>
        </w:rPr>
        <w:t xml:space="preserve">ф) </w:t>
      </w:r>
      <w:r w:rsidR="00511F28">
        <w:rPr>
          <w:rFonts w:ascii="Times New Roman" w:hAnsi="Times New Roman" w:cs="Times New Roman"/>
          <w:sz w:val="24"/>
          <w:szCs w:val="24"/>
        </w:rPr>
        <w:t>Принцип</w:t>
      </w:r>
      <w:r w:rsidR="00E24EBD">
        <w:rPr>
          <w:rFonts w:ascii="Times New Roman" w:hAnsi="Times New Roman" w:cs="Times New Roman"/>
          <w:sz w:val="24"/>
          <w:szCs w:val="24"/>
        </w:rPr>
        <w:t xml:space="preserve"> 7 „</w:t>
      </w:r>
      <w:r w:rsidR="00511F28">
        <w:rPr>
          <w:rFonts w:ascii="Times New Roman" w:hAnsi="Times New Roman" w:cs="Times New Roman"/>
          <w:sz w:val="24"/>
          <w:szCs w:val="24"/>
        </w:rPr>
        <w:t>Ризик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ликвидности</w:t>
      </w:r>
      <w:r w:rsidR="00E24EBD">
        <w:rPr>
          <w:rFonts w:ascii="Times New Roman" w:hAnsi="Times New Roman" w:cs="Times New Roman"/>
          <w:sz w:val="24"/>
          <w:szCs w:val="24"/>
        </w:rPr>
        <w:t xml:space="preserve">“ </w:t>
      </w:r>
      <w:r w:rsidR="00255F36">
        <w:rPr>
          <w:rFonts w:ascii="Times New Roman" w:hAnsi="Times New Roman" w:cs="Times New Roman"/>
          <w:sz w:val="24"/>
          <w:szCs w:val="24"/>
        </w:rPr>
        <w:t>–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Платни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систем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треба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дјелотворно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мјерити</w:t>
      </w:r>
      <w:r w:rsidR="00E24EBD">
        <w:rPr>
          <w:rFonts w:ascii="Times New Roman" w:hAnsi="Times New Roman" w:cs="Times New Roman"/>
          <w:sz w:val="24"/>
          <w:szCs w:val="24"/>
        </w:rPr>
        <w:t xml:space="preserve">, </w:t>
      </w:r>
      <w:r w:rsidR="00511F28">
        <w:rPr>
          <w:rFonts w:ascii="Times New Roman" w:hAnsi="Times New Roman" w:cs="Times New Roman"/>
          <w:sz w:val="24"/>
          <w:szCs w:val="24"/>
        </w:rPr>
        <w:t>пратити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и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управљати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својим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ризиком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ликвидности</w:t>
      </w:r>
      <w:r w:rsidR="00E24EBD">
        <w:rPr>
          <w:rFonts w:ascii="Times New Roman" w:hAnsi="Times New Roman" w:cs="Times New Roman"/>
          <w:sz w:val="24"/>
          <w:szCs w:val="24"/>
        </w:rPr>
        <w:t xml:space="preserve">. </w:t>
      </w:r>
      <w:r w:rsidR="00511F28">
        <w:rPr>
          <w:rFonts w:ascii="Times New Roman" w:hAnsi="Times New Roman" w:cs="Times New Roman"/>
          <w:sz w:val="24"/>
          <w:szCs w:val="24"/>
        </w:rPr>
        <w:t>Платни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систем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треба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одржавати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довољну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количину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ликвидних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средстава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у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свим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релевантним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валутама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за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извршење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унутардневних</w:t>
      </w:r>
      <w:r w:rsidR="00E24EBD">
        <w:rPr>
          <w:rFonts w:ascii="Times New Roman" w:hAnsi="Times New Roman" w:cs="Times New Roman"/>
          <w:sz w:val="24"/>
          <w:szCs w:val="24"/>
        </w:rPr>
        <w:t xml:space="preserve">, </w:t>
      </w:r>
      <w:r w:rsidR="00511F28">
        <w:rPr>
          <w:rFonts w:ascii="Times New Roman" w:hAnsi="Times New Roman" w:cs="Times New Roman"/>
          <w:sz w:val="24"/>
          <w:szCs w:val="24"/>
        </w:rPr>
        <w:t>те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по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потреби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дневних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и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вишедневних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поравнања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платних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обавеза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с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високим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степеном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поузданости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у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ситуацијама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разних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стресних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сценарија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који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укључују</w:t>
      </w:r>
      <w:r w:rsidR="00E24EBD">
        <w:rPr>
          <w:rFonts w:ascii="Times New Roman" w:hAnsi="Times New Roman" w:cs="Times New Roman"/>
          <w:sz w:val="24"/>
          <w:szCs w:val="24"/>
        </w:rPr>
        <w:t xml:space="preserve">, </w:t>
      </w:r>
      <w:r w:rsidR="00511F28">
        <w:rPr>
          <w:rFonts w:ascii="Times New Roman" w:hAnsi="Times New Roman" w:cs="Times New Roman"/>
          <w:sz w:val="24"/>
          <w:szCs w:val="24"/>
        </w:rPr>
        <w:t>између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осталог</w:t>
      </w:r>
      <w:r w:rsidR="00E24EBD">
        <w:rPr>
          <w:rFonts w:ascii="Times New Roman" w:hAnsi="Times New Roman" w:cs="Times New Roman"/>
          <w:sz w:val="24"/>
          <w:szCs w:val="24"/>
        </w:rPr>
        <w:t xml:space="preserve">, </w:t>
      </w:r>
      <w:r w:rsidR="00511F28">
        <w:rPr>
          <w:rFonts w:ascii="Times New Roman" w:hAnsi="Times New Roman" w:cs="Times New Roman"/>
          <w:sz w:val="24"/>
          <w:szCs w:val="24"/>
        </w:rPr>
        <w:t>настанак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статуса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неиспуњавања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обавеза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учесника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и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његових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повезаних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друштава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који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би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произвео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највећу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укупну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ликвидносну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обавезу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за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платни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систем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у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екстремним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али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могућим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тржишним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условима</w:t>
      </w:r>
      <w:r w:rsidR="00E24EBD">
        <w:rPr>
          <w:rFonts w:ascii="Times New Roman" w:hAnsi="Times New Roman" w:cs="Times New Roman"/>
          <w:sz w:val="24"/>
          <w:szCs w:val="24"/>
        </w:rPr>
        <w:t>;</w:t>
      </w:r>
    </w:p>
    <w:p w:rsidR="003C2427" w:rsidRDefault="00FA0E5A" w:rsidP="00FA0E5A">
      <w:pPr>
        <w:pStyle w:val="ListParagraph"/>
        <w:spacing w:after="0" w:line="240" w:lineRule="auto"/>
        <w:ind w:hanging="29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s-Cyrl-BA"/>
        </w:rPr>
        <w:t xml:space="preserve">г) </w:t>
      </w:r>
      <w:r w:rsidR="00511F28">
        <w:rPr>
          <w:rFonts w:ascii="Times New Roman" w:hAnsi="Times New Roman" w:cs="Times New Roman"/>
          <w:sz w:val="24"/>
          <w:szCs w:val="24"/>
        </w:rPr>
        <w:t>Принцип</w:t>
      </w:r>
      <w:r w:rsidR="00E24EBD">
        <w:rPr>
          <w:rFonts w:ascii="Times New Roman" w:hAnsi="Times New Roman" w:cs="Times New Roman"/>
          <w:sz w:val="24"/>
          <w:szCs w:val="24"/>
        </w:rPr>
        <w:t xml:space="preserve"> 8 „</w:t>
      </w:r>
      <w:r w:rsidR="00511F28">
        <w:rPr>
          <w:rFonts w:ascii="Times New Roman" w:hAnsi="Times New Roman" w:cs="Times New Roman"/>
          <w:sz w:val="24"/>
          <w:szCs w:val="24"/>
        </w:rPr>
        <w:t>Коначност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поравнања</w:t>
      </w:r>
      <w:r w:rsidR="00E24EBD">
        <w:rPr>
          <w:rFonts w:ascii="Times New Roman" w:hAnsi="Times New Roman" w:cs="Times New Roman"/>
          <w:sz w:val="24"/>
          <w:szCs w:val="24"/>
        </w:rPr>
        <w:t xml:space="preserve">“ </w:t>
      </w:r>
      <w:r w:rsidR="00255F36">
        <w:rPr>
          <w:rFonts w:ascii="Times New Roman" w:hAnsi="Times New Roman" w:cs="Times New Roman"/>
          <w:sz w:val="24"/>
          <w:szCs w:val="24"/>
        </w:rPr>
        <w:t>–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Платни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систем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треба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осигурати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јасно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и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сигурно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коначно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поравнање</w:t>
      </w:r>
      <w:r w:rsidR="00E24EBD">
        <w:rPr>
          <w:rFonts w:ascii="Times New Roman" w:hAnsi="Times New Roman" w:cs="Times New Roman"/>
          <w:sz w:val="24"/>
          <w:szCs w:val="24"/>
        </w:rPr>
        <w:t xml:space="preserve">, </w:t>
      </w:r>
      <w:r w:rsidR="00511F28">
        <w:rPr>
          <w:rFonts w:ascii="Times New Roman" w:hAnsi="Times New Roman" w:cs="Times New Roman"/>
          <w:sz w:val="24"/>
          <w:szCs w:val="24"/>
        </w:rPr>
        <w:t>барем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до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краја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датума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валуте</w:t>
      </w:r>
      <w:r w:rsidR="00E24EBD">
        <w:rPr>
          <w:rFonts w:ascii="Times New Roman" w:hAnsi="Times New Roman" w:cs="Times New Roman"/>
          <w:sz w:val="24"/>
          <w:szCs w:val="24"/>
        </w:rPr>
        <w:t xml:space="preserve">. </w:t>
      </w:r>
      <w:r w:rsidR="00511F28">
        <w:rPr>
          <w:rFonts w:ascii="Times New Roman" w:hAnsi="Times New Roman" w:cs="Times New Roman"/>
          <w:sz w:val="24"/>
          <w:szCs w:val="24"/>
        </w:rPr>
        <w:t>Када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је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потребно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или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пожељно</w:t>
      </w:r>
      <w:r w:rsidR="00E24EBD">
        <w:rPr>
          <w:rFonts w:ascii="Times New Roman" w:hAnsi="Times New Roman" w:cs="Times New Roman"/>
          <w:sz w:val="24"/>
          <w:szCs w:val="24"/>
        </w:rPr>
        <w:t xml:space="preserve">, </w:t>
      </w:r>
      <w:r w:rsidR="00511F28">
        <w:rPr>
          <w:rFonts w:ascii="Times New Roman" w:hAnsi="Times New Roman" w:cs="Times New Roman"/>
          <w:sz w:val="24"/>
          <w:szCs w:val="24"/>
        </w:rPr>
        <w:t>платни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систем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треба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осигурати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поравнање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истога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дана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или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у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реалном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времену</w:t>
      </w:r>
      <w:r w:rsidR="00E24EBD">
        <w:rPr>
          <w:rFonts w:ascii="Times New Roman" w:hAnsi="Times New Roman" w:cs="Times New Roman"/>
          <w:sz w:val="24"/>
          <w:szCs w:val="24"/>
        </w:rPr>
        <w:t>;</w:t>
      </w:r>
    </w:p>
    <w:p w:rsidR="003C2427" w:rsidRDefault="00FA0E5A" w:rsidP="00FA0E5A">
      <w:pPr>
        <w:pStyle w:val="ListParagraph"/>
        <w:spacing w:after="0" w:line="240" w:lineRule="auto"/>
        <w:ind w:hanging="29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s-Cyrl-BA"/>
        </w:rPr>
        <w:t xml:space="preserve">х) </w:t>
      </w:r>
      <w:r w:rsidR="00511F28">
        <w:rPr>
          <w:rFonts w:ascii="Times New Roman" w:hAnsi="Times New Roman" w:cs="Times New Roman"/>
          <w:sz w:val="24"/>
          <w:szCs w:val="24"/>
        </w:rPr>
        <w:t>Принцип</w:t>
      </w:r>
      <w:r w:rsidR="00E24EBD">
        <w:rPr>
          <w:rFonts w:ascii="Times New Roman" w:hAnsi="Times New Roman" w:cs="Times New Roman"/>
          <w:sz w:val="24"/>
          <w:szCs w:val="24"/>
        </w:rPr>
        <w:t xml:space="preserve"> 9 „</w:t>
      </w:r>
      <w:r w:rsidR="00511F28">
        <w:rPr>
          <w:rFonts w:ascii="Times New Roman" w:hAnsi="Times New Roman" w:cs="Times New Roman"/>
          <w:sz w:val="24"/>
          <w:szCs w:val="24"/>
        </w:rPr>
        <w:t>Новчана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поравнања</w:t>
      </w:r>
      <w:r w:rsidR="00E24EBD">
        <w:rPr>
          <w:rFonts w:ascii="Times New Roman" w:hAnsi="Times New Roman" w:cs="Times New Roman"/>
          <w:sz w:val="24"/>
          <w:szCs w:val="24"/>
        </w:rPr>
        <w:t xml:space="preserve">“ </w:t>
      </w:r>
      <w:r w:rsidR="00255F36">
        <w:rPr>
          <w:rFonts w:ascii="Times New Roman" w:hAnsi="Times New Roman" w:cs="Times New Roman"/>
          <w:sz w:val="24"/>
          <w:szCs w:val="24"/>
        </w:rPr>
        <w:t>–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Платни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систем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треба</w:t>
      </w:r>
      <w:r w:rsidR="00E24EBD">
        <w:rPr>
          <w:rFonts w:ascii="Times New Roman" w:hAnsi="Times New Roman" w:cs="Times New Roman"/>
          <w:sz w:val="24"/>
          <w:szCs w:val="24"/>
        </w:rPr>
        <w:t xml:space="preserve">, </w:t>
      </w:r>
      <w:r w:rsidR="00511F28">
        <w:rPr>
          <w:rFonts w:ascii="Times New Roman" w:hAnsi="Times New Roman" w:cs="Times New Roman"/>
          <w:sz w:val="24"/>
          <w:szCs w:val="24"/>
        </w:rPr>
        <w:t>када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је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то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изводиво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и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могуће</w:t>
      </w:r>
      <w:r w:rsidR="00E24EBD">
        <w:rPr>
          <w:rFonts w:ascii="Times New Roman" w:hAnsi="Times New Roman" w:cs="Times New Roman"/>
          <w:sz w:val="24"/>
          <w:szCs w:val="24"/>
        </w:rPr>
        <w:t xml:space="preserve">, </w:t>
      </w:r>
      <w:r w:rsidR="00511F28">
        <w:rPr>
          <w:rFonts w:ascii="Times New Roman" w:hAnsi="Times New Roman" w:cs="Times New Roman"/>
          <w:sz w:val="24"/>
          <w:szCs w:val="24"/>
        </w:rPr>
        <w:t>проводити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своја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новчана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поравнања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у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новцу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централне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банке</w:t>
      </w:r>
      <w:r w:rsidR="00E24EBD">
        <w:rPr>
          <w:rFonts w:ascii="Times New Roman" w:hAnsi="Times New Roman" w:cs="Times New Roman"/>
          <w:sz w:val="24"/>
          <w:szCs w:val="24"/>
        </w:rPr>
        <w:t xml:space="preserve">. </w:t>
      </w:r>
      <w:r w:rsidR="00511F28">
        <w:rPr>
          <w:rFonts w:ascii="Times New Roman" w:hAnsi="Times New Roman" w:cs="Times New Roman"/>
          <w:sz w:val="24"/>
          <w:szCs w:val="24"/>
        </w:rPr>
        <w:t>Ако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се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не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употребљава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новац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централне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банке</w:t>
      </w:r>
      <w:r w:rsidR="00E24EBD">
        <w:rPr>
          <w:rFonts w:ascii="Times New Roman" w:hAnsi="Times New Roman" w:cs="Times New Roman"/>
          <w:sz w:val="24"/>
          <w:szCs w:val="24"/>
        </w:rPr>
        <w:t xml:space="preserve">, </w:t>
      </w:r>
      <w:r w:rsidR="00511F28">
        <w:rPr>
          <w:rFonts w:ascii="Times New Roman" w:hAnsi="Times New Roman" w:cs="Times New Roman"/>
          <w:sz w:val="24"/>
          <w:szCs w:val="24"/>
        </w:rPr>
        <w:t>платни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систем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треба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минимизирати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и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строго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контролисати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кредитни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и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ризик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ликвидности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који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произлазе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из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употребе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новца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комерцијалне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банке</w:t>
      </w:r>
      <w:r w:rsidR="00E24EBD">
        <w:rPr>
          <w:rFonts w:ascii="Times New Roman" w:hAnsi="Times New Roman" w:cs="Times New Roman"/>
          <w:sz w:val="24"/>
          <w:szCs w:val="24"/>
        </w:rPr>
        <w:t>;</w:t>
      </w:r>
    </w:p>
    <w:p w:rsidR="003C2427" w:rsidRDefault="00FA0E5A" w:rsidP="00FA0E5A">
      <w:pPr>
        <w:pStyle w:val="ListParagraph"/>
        <w:spacing w:after="0" w:line="240" w:lineRule="auto"/>
        <w:ind w:hanging="29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s-Cyrl-BA"/>
        </w:rPr>
        <w:t xml:space="preserve">и) </w:t>
      </w:r>
      <w:r w:rsidR="00511F28">
        <w:rPr>
          <w:rFonts w:ascii="Times New Roman" w:hAnsi="Times New Roman" w:cs="Times New Roman"/>
          <w:sz w:val="24"/>
          <w:szCs w:val="24"/>
        </w:rPr>
        <w:t>Принцип</w:t>
      </w:r>
      <w:r w:rsidR="00E24EBD">
        <w:rPr>
          <w:rFonts w:ascii="Times New Roman" w:hAnsi="Times New Roman" w:cs="Times New Roman"/>
          <w:sz w:val="24"/>
          <w:szCs w:val="24"/>
        </w:rPr>
        <w:t xml:space="preserve"> 12 „</w:t>
      </w:r>
      <w:r w:rsidR="00511F28">
        <w:rPr>
          <w:rFonts w:ascii="Times New Roman" w:hAnsi="Times New Roman" w:cs="Times New Roman"/>
          <w:sz w:val="24"/>
          <w:szCs w:val="24"/>
        </w:rPr>
        <w:t>Системи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поравнања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размјене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обавеза</w:t>
      </w:r>
      <w:r w:rsidR="00E24EBD">
        <w:rPr>
          <w:rFonts w:ascii="Times New Roman" w:hAnsi="Times New Roman" w:cs="Times New Roman"/>
          <w:sz w:val="24"/>
          <w:szCs w:val="24"/>
        </w:rPr>
        <w:t xml:space="preserve">“ </w:t>
      </w:r>
      <w:r w:rsidR="00255F36">
        <w:rPr>
          <w:rFonts w:ascii="Times New Roman" w:hAnsi="Times New Roman" w:cs="Times New Roman"/>
          <w:sz w:val="24"/>
          <w:szCs w:val="24"/>
        </w:rPr>
        <w:t>–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Ако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платни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систем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поравнава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трансакције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које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укључују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поравнање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двију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повезаних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обавеза</w:t>
      </w:r>
      <w:r w:rsidR="00E24EBD">
        <w:rPr>
          <w:rFonts w:ascii="Times New Roman" w:hAnsi="Times New Roman" w:cs="Times New Roman"/>
          <w:sz w:val="24"/>
          <w:szCs w:val="24"/>
        </w:rPr>
        <w:t xml:space="preserve"> (</w:t>
      </w:r>
      <w:r w:rsidR="00511F28">
        <w:rPr>
          <w:rFonts w:ascii="Times New Roman" w:hAnsi="Times New Roman" w:cs="Times New Roman"/>
          <w:sz w:val="24"/>
          <w:szCs w:val="24"/>
        </w:rPr>
        <w:t>на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примјер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трансакција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D5113A">
        <w:rPr>
          <w:rFonts w:ascii="Times New Roman" w:hAnsi="Times New Roman" w:cs="Times New Roman"/>
          <w:sz w:val="24"/>
          <w:szCs w:val="24"/>
          <w:lang w:val="sr-Cyrl-BA"/>
        </w:rPr>
        <w:t xml:space="preserve">хартијама од </w:t>
      </w:r>
      <w:r w:rsidR="00511F28">
        <w:rPr>
          <w:rFonts w:ascii="Times New Roman" w:hAnsi="Times New Roman" w:cs="Times New Roman"/>
          <w:sz w:val="24"/>
          <w:szCs w:val="24"/>
        </w:rPr>
        <w:t>вриједнос</w:t>
      </w:r>
      <w:r w:rsidR="00D5113A">
        <w:rPr>
          <w:rFonts w:ascii="Times New Roman" w:hAnsi="Times New Roman" w:cs="Times New Roman"/>
          <w:sz w:val="24"/>
          <w:szCs w:val="24"/>
          <w:lang w:val="sr-Cyrl-BA"/>
        </w:rPr>
        <w:t>ти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или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девизна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трансакција</w:t>
      </w:r>
      <w:r w:rsidR="00E24EBD">
        <w:rPr>
          <w:rFonts w:ascii="Times New Roman" w:hAnsi="Times New Roman" w:cs="Times New Roman"/>
          <w:sz w:val="24"/>
          <w:szCs w:val="24"/>
        </w:rPr>
        <w:t xml:space="preserve">), </w:t>
      </w:r>
      <w:r w:rsidR="00511F28">
        <w:rPr>
          <w:rFonts w:ascii="Times New Roman" w:hAnsi="Times New Roman" w:cs="Times New Roman"/>
          <w:sz w:val="24"/>
          <w:szCs w:val="24"/>
        </w:rPr>
        <w:t>она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треба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елиминисати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ризик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губитка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вриједности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трансакције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на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начин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да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коначно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поравнање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једне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обавезе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условљава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коначним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поравнањем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друге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обавезе</w:t>
      </w:r>
      <w:r w:rsidR="00E24EBD">
        <w:rPr>
          <w:rFonts w:ascii="Times New Roman" w:hAnsi="Times New Roman" w:cs="Times New Roman"/>
          <w:sz w:val="24"/>
          <w:szCs w:val="24"/>
        </w:rPr>
        <w:t>;</w:t>
      </w:r>
    </w:p>
    <w:p w:rsidR="003C2427" w:rsidRDefault="00FA0E5A" w:rsidP="00FA0E5A">
      <w:pPr>
        <w:pStyle w:val="ListParagraph"/>
        <w:spacing w:after="0" w:line="240" w:lineRule="auto"/>
        <w:ind w:hanging="29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s-Cyrl-BA"/>
        </w:rPr>
        <w:t xml:space="preserve">ј) </w:t>
      </w:r>
      <w:r w:rsidR="00511F28">
        <w:rPr>
          <w:rFonts w:ascii="Times New Roman" w:hAnsi="Times New Roman" w:cs="Times New Roman"/>
          <w:sz w:val="24"/>
          <w:szCs w:val="24"/>
        </w:rPr>
        <w:t>Принцип</w:t>
      </w:r>
      <w:r w:rsidR="00E24EBD">
        <w:rPr>
          <w:rFonts w:ascii="Times New Roman" w:hAnsi="Times New Roman" w:cs="Times New Roman"/>
          <w:sz w:val="24"/>
          <w:szCs w:val="24"/>
        </w:rPr>
        <w:t xml:space="preserve"> 13 „</w:t>
      </w:r>
      <w:r w:rsidR="00511F28">
        <w:rPr>
          <w:rFonts w:ascii="Times New Roman" w:hAnsi="Times New Roman" w:cs="Times New Roman"/>
          <w:sz w:val="24"/>
          <w:szCs w:val="24"/>
        </w:rPr>
        <w:t>Правила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и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процедуре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за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учесниково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неизвршење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обавеза</w:t>
      </w:r>
      <w:r w:rsidR="00E24EBD">
        <w:rPr>
          <w:rFonts w:ascii="Times New Roman" w:hAnsi="Times New Roman" w:cs="Times New Roman"/>
          <w:sz w:val="24"/>
          <w:szCs w:val="24"/>
        </w:rPr>
        <w:t xml:space="preserve">“ </w:t>
      </w:r>
      <w:r w:rsidR="00255F36">
        <w:rPr>
          <w:rFonts w:ascii="Times New Roman" w:hAnsi="Times New Roman" w:cs="Times New Roman"/>
          <w:sz w:val="24"/>
          <w:szCs w:val="24"/>
        </w:rPr>
        <w:t>–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Платни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систем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треба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имати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дјелотворна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и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јасно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дефинисана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правила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и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процедуре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за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управљање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ситуацијама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у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случају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настанка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статуса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неиспуњавања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обавеза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учесника</w:t>
      </w:r>
      <w:r w:rsidR="00E24EBD">
        <w:rPr>
          <w:rFonts w:ascii="Times New Roman" w:hAnsi="Times New Roman" w:cs="Times New Roman"/>
          <w:sz w:val="24"/>
          <w:szCs w:val="24"/>
        </w:rPr>
        <w:t xml:space="preserve">. </w:t>
      </w:r>
      <w:r w:rsidR="00511F28">
        <w:rPr>
          <w:rFonts w:ascii="Times New Roman" w:hAnsi="Times New Roman" w:cs="Times New Roman"/>
          <w:sz w:val="24"/>
          <w:szCs w:val="24"/>
        </w:rPr>
        <w:t>Та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правила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и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процедуре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требају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осигурати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да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платни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систем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благовремено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реагује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и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да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ограничи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губитке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и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притиске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ликвидности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те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да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настави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испуњавати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своје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обавезе</w:t>
      </w:r>
      <w:r w:rsidR="00E24EBD">
        <w:rPr>
          <w:rFonts w:ascii="Times New Roman" w:hAnsi="Times New Roman" w:cs="Times New Roman"/>
          <w:sz w:val="24"/>
          <w:szCs w:val="24"/>
        </w:rPr>
        <w:t>;</w:t>
      </w:r>
    </w:p>
    <w:p w:rsidR="003C2427" w:rsidRDefault="00FA0E5A" w:rsidP="00FA0E5A">
      <w:pPr>
        <w:pStyle w:val="ListParagraph"/>
        <w:spacing w:after="0" w:line="240" w:lineRule="auto"/>
        <w:ind w:hanging="29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s-Cyrl-BA"/>
        </w:rPr>
        <w:t xml:space="preserve">к) </w:t>
      </w:r>
      <w:r w:rsidR="00511F28">
        <w:rPr>
          <w:rFonts w:ascii="Times New Roman" w:hAnsi="Times New Roman" w:cs="Times New Roman"/>
          <w:sz w:val="24"/>
          <w:szCs w:val="24"/>
        </w:rPr>
        <w:t>Принцип</w:t>
      </w:r>
      <w:r w:rsidR="00E24EBD">
        <w:rPr>
          <w:rFonts w:ascii="Times New Roman" w:hAnsi="Times New Roman" w:cs="Times New Roman"/>
          <w:sz w:val="24"/>
          <w:szCs w:val="24"/>
        </w:rPr>
        <w:t xml:space="preserve"> 15 „</w:t>
      </w:r>
      <w:r w:rsidR="00511F28">
        <w:rPr>
          <w:rFonts w:ascii="Times New Roman" w:hAnsi="Times New Roman" w:cs="Times New Roman"/>
          <w:sz w:val="24"/>
          <w:szCs w:val="24"/>
        </w:rPr>
        <w:t>Општи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пословни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ризик</w:t>
      </w:r>
      <w:r w:rsidR="00E24EBD">
        <w:rPr>
          <w:rFonts w:ascii="Times New Roman" w:hAnsi="Times New Roman" w:cs="Times New Roman"/>
          <w:sz w:val="24"/>
          <w:szCs w:val="24"/>
        </w:rPr>
        <w:t xml:space="preserve">“ </w:t>
      </w:r>
      <w:r w:rsidR="00255F36">
        <w:rPr>
          <w:rFonts w:ascii="Times New Roman" w:hAnsi="Times New Roman" w:cs="Times New Roman"/>
          <w:sz w:val="24"/>
          <w:szCs w:val="24"/>
        </w:rPr>
        <w:t>–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Платни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систем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треба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утврдити</w:t>
      </w:r>
      <w:r w:rsidR="00E24EBD">
        <w:rPr>
          <w:rFonts w:ascii="Times New Roman" w:hAnsi="Times New Roman" w:cs="Times New Roman"/>
          <w:sz w:val="24"/>
          <w:szCs w:val="24"/>
        </w:rPr>
        <w:t xml:space="preserve">, </w:t>
      </w:r>
      <w:r w:rsidR="00511F28">
        <w:rPr>
          <w:rFonts w:ascii="Times New Roman" w:hAnsi="Times New Roman" w:cs="Times New Roman"/>
          <w:sz w:val="24"/>
          <w:szCs w:val="24"/>
        </w:rPr>
        <w:t>пратити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и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управљати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својим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општим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пословним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ризиком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те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имати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довољну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ликвидну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нето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имовину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финансирану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власничким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капиталом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за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покривање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потенцијалних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општих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пословних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губитака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тако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да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може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трајно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наставити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с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пословањем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и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услугама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ако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се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ти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губици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материјализују</w:t>
      </w:r>
      <w:r w:rsidR="00E24EBD">
        <w:rPr>
          <w:rFonts w:ascii="Times New Roman" w:hAnsi="Times New Roman" w:cs="Times New Roman"/>
          <w:sz w:val="24"/>
          <w:szCs w:val="24"/>
        </w:rPr>
        <w:t xml:space="preserve">. </w:t>
      </w:r>
      <w:r w:rsidR="00511F28">
        <w:rPr>
          <w:rFonts w:ascii="Times New Roman" w:hAnsi="Times New Roman" w:cs="Times New Roman"/>
          <w:sz w:val="24"/>
          <w:szCs w:val="24"/>
        </w:rPr>
        <w:t>Надаље</w:t>
      </w:r>
      <w:r w:rsidR="00E24EBD">
        <w:rPr>
          <w:rFonts w:ascii="Times New Roman" w:hAnsi="Times New Roman" w:cs="Times New Roman"/>
          <w:sz w:val="24"/>
          <w:szCs w:val="24"/>
        </w:rPr>
        <w:t xml:space="preserve">, </w:t>
      </w:r>
      <w:r w:rsidR="00511F28">
        <w:rPr>
          <w:rFonts w:ascii="Times New Roman" w:hAnsi="Times New Roman" w:cs="Times New Roman"/>
          <w:sz w:val="24"/>
          <w:szCs w:val="24"/>
        </w:rPr>
        <w:t>ликвидна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нето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имовина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треба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lastRenderedPageBreak/>
        <w:t>континуирано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бити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довољна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за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опоравак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или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ликвидацију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кључних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послова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или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услуга</w:t>
      </w:r>
      <w:r w:rsidR="00E24EBD">
        <w:rPr>
          <w:rFonts w:ascii="Times New Roman" w:hAnsi="Times New Roman" w:cs="Times New Roman"/>
          <w:sz w:val="24"/>
          <w:szCs w:val="24"/>
        </w:rPr>
        <w:t>;</w:t>
      </w:r>
    </w:p>
    <w:p w:rsidR="003C2427" w:rsidRDefault="00FA0E5A" w:rsidP="00FA0E5A">
      <w:pPr>
        <w:pStyle w:val="ListParagraph"/>
        <w:spacing w:after="0" w:line="240" w:lineRule="auto"/>
        <w:ind w:hanging="29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s-Cyrl-BA"/>
        </w:rPr>
        <w:t xml:space="preserve">л) </w:t>
      </w:r>
      <w:r w:rsidR="00511F28">
        <w:rPr>
          <w:rFonts w:ascii="Times New Roman" w:hAnsi="Times New Roman" w:cs="Times New Roman"/>
          <w:sz w:val="24"/>
          <w:szCs w:val="24"/>
        </w:rPr>
        <w:t>Принцип</w:t>
      </w:r>
      <w:r w:rsidR="00E24EBD">
        <w:rPr>
          <w:rFonts w:ascii="Times New Roman" w:hAnsi="Times New Roman" w:cs="Times New Roman"/>
          <w:sz w:val="24"/>
          <w:szCs w:val="24"/>
        </w:rPr>
        <w:t xml:space="preserve"> 16 „</w:t>
      </w:r>
      <w:r w:rsidR="00511F28">
        <w:rPr>
          <w:rFonts w:ascii="Times New Roman" w:hAnsi="Times New Roman" w:cs="Times New Roman"/>
          <w:sz w:val="24"/>
          <w:szCs w:val="24"/>
        </w:rPr>
        <w:t>Ризик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скрбништва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и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инвестици</w:t>
      </w:r>
      <w:r w:rsidR="00D5113A">
        <w:rPr>
          <w:rFonts w:ascii="Times New Roman" w:hAnsi="Times New Roman" w:cs="Times New Roman"/>
          <w:sz w:val="24"/>
          <w:szCs w:val="24"/>
          <w:lang w:val="sr-Cyrl-BA"/>
        </w:rPr>
        <w:t>он</w:t>
      </w:r>
      <w:r w:rsidR="00511F28">
        <w:rPr>
          <w:rFonts w:ascii="Times New Roman" w:hAnsi="Times New Roman" w:cs="Times New Roman"/>
          <w:sz w:val="24"/>
          <w:szCs w:val="24"/>
        </w:rPr>
        <w:t>и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ризик</w:t>
      </w:r>
      <w:r w:rsidR="00E24EBD">
        <w:rPr>
          <w:rFonts w:ascii="Times New Roman" w:hAnsi="Times New Roman" w:cs="Times New Roman"/>
          <w:sz w:val="24"/>
          <w:szCs w:val="24"/>
        </w:rPr>
        <w:t xml:space="preserve">“ </w:t>
      </w:r>
      <w:r w:rsidR="00255F36">
        <w:rPr>
          <w:rFonts w:ascii="Times New Roman" w:hAnsi="Times New Roman" w:cs="Times New Roman"/>
          <w:sz w:val="24"/>
          <w:szCs w:val="24"/>
        </w:rPr>
        <w:t>–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Платни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систем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треба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чувати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своју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имовину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и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имовину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својих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учесника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те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минимизирати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ризик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губитка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имовине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и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кашњења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у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приступу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тој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имовини</w:t>
      </w:r>
      <w:r w:rsidR="00E24EBD">
        <w:rPr>
          <w:rFonts w:ascii="Times New Roman" w:hAnsi="Times New Roman" w:cs="Times New Roman"/>
          <w:sz w:val="24"/>
          <w:szCs w:val="24"/>
        </w:rPr>
        <w:t xml:space="preserve">. </w:t>
      </w:r>
      <w:r w:rsidR="00511F28">
        <w:rPr>
          <w:rFonts w:ascii="Times New Roman" w:hAnsi="Times New Roman" w:cs="Times New Roman"/>
          <w:sz w:val="24"/>
          <w:szCs w:val="24"/>
        </w:rPr>
        <w:t>Улагања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платног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система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требају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бити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у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инструменте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с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минималним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кредитним</w:t>
      </w:r>
      <w:r w:rsidR="00E24EBD">
        <w:rPr>
          <w:rFonts w:ascii="Times New Roman" w:hAnsi="Times New Roman" w:cs="Times New Roman"/>
          <w:sz w:val="24"/>
          <w:szCs w:val="24"/>
        </w:rPr>
        <w:t xml:space="preserve">, </w:t>
      </w:r>
      <w:r w:rsidR="00511F28">
        <w:rPr>
          <w:rFonts w:ascii="Times New Roman" w:hAnsi="Times New Roman" w:cs="Times New Roman"/>
          <w:sz w:val="24"/>
          <w:szCs w:val="24"/>
        </w:rPr>
        <w:t>тржишним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и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ризиком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ликвидности</w:t>
      </w:r>
      <w:r w:rsidR="00E24EBD">
        <w:rPr>
          <w:rFonts w:ascii="Times New Roman" w:hAnsi="Times New Roman" w:cs="Times New Roman"/>
          <w:sz w:val="24"/>
          <w:szCs w:val="24"/>
        </w:rPr>
        <w:t>;</w:t>
      </w:r>
    </w:p>
    <w:p w:rsidR="003C2427" w:rsidRDefault="00FA0E5A" w:rsidP="00FA0E5A">
      <w:pPr>
        <w:pStyle w:val="ListParagraph"/>
        <w:spacing w:after="0" w:line="240" w:lineRule="auto"/>
        <w:ind w:hanging="29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s-Cyrl-BA"/>
        </w:rPr>
        <w:t xml:space="preserve">м) </w:t>
      </w:r>
      <w:r w:rsidR="00511F28">
        <w:rPr>
          <w:rFonts w:ascii="Times New Roman" w:hAnsi="Times New Roman" w:cs="Times New Roman"/>
          <w:sz w:val="24"/>
          <w:szCs w:val="24"/>
        </w:rPr>
        <w:t>Принцип</w:t>
      </w:r>
      <w:r w:rsidR="00E24EBD">
        <w:rPr>
          <w:rFonts w:ascii="Times New Roman" w:hAnsi="Times New Roman" w:cs="Times New Roman"/>
          <w:sz w:val="24"/>
          <w:szCs w:val="24"/>
        </w:rPr>
        <w:t xml:space="preserve"> 17 „</w:t>
      </w:r>
      <w:r w:rsidR="00511F28">
        <w:rPr>
          <w:rFonts w:ascii="Times New Roman" w:hAnsi="Times New Roman" w:cs="Times New Roman"/>
          <w:sz w:val="24"/>
          <w:szCs w:val="24"/>
        </w:rPr>
        <w:t>Оперативни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ризик</w:t>
      </w:r>
      <w:r w:rsidR="00E24EBD">
        <w:rPr>
          <w:rFonts w:ascii="Times New Roman" w:hAnsi="Times New Roman" w:cs="Times New Roman"/>
          <w:sz w:val="24"/>
          <w:szCs w:val="24"/>
        </w:rPr>
        <w:t xml:space="preserve">“ </w:t>
      </w:r>
      <w:r w:rsidR="00255F36">
        <w:rPr>
          <w:rFonts w:ascii="Times New Roman" w:hAnsi="Times New Roman" w:cs="Times New Roman"/>
          <w:sz w:val="24"/>
          <w:szCs w:val="24"/>
        </w:rPr>
        <w:t>–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Платни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систем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треба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утврдити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могуће</w:t>
      </w:r>
      <w:r w:rsidR="00E24EBD">
        <w:rPr>
          <w:rFonts w:ascii="Times New Roman" w:hAnsi="Times New Roman" w:cs="Times New Roman"/>
          <w:sz w:val="24"/>
          <w:szCs w:val="24"/>
        </w:rPr>
        <w:t xml:space="preserve">, </w:t>
      </w:r>
      <w:r w:rsidR="00511F28">
        <w:rPr>
          <w:rFonts w:ascii="Times New Roman" w:hAnsi="Times New Roman" w:cs="Times New Roman"/>
          <w:sz w:val="24"/>
          <w:szCs w:val="24"/>
        </w:rPr>
        <w:t>и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D5113A">
        <w:rPr>
          <w:rFonts w:ascii="Times New Roman" w:hAnsi="Times New Roman" w:cs="Times New Roman"/>
          <w:sz w:val="24"/>
          <w:szCs w:val="24"/>
          <w:lang w:val="sr-Cyrl-BA"/>
        </w:rPr>
        <w:t>спољн</w:t>
      </w:r>
      <w:r w:rsidR="00511F28">
        <w:rPr>
          <w:rFonts w:ascii="Times New Roman" w:hAnsi="Times New Roman" w:cs="Times New Roman"/>
          <w:sz w:val="24"/>
          <w:szCs w:val="24"/>
        </w:rPr>
        <w:t>е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и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унутрашње</w:t>
      </w:r>
      <w:r w:rsidR="00E24EBD">
        <w:rPr>
          <w:rFonts w:ascii="Times New Roman" w:hAnsi="Times New Roman" w:cs="Times New Roman"/>
          <w:sz w:val="24"/>
          <w:szCs w:val="24"/>
        </w:rPr>
        <w:t xml:space="preserve">, </w:t>
      </w:r>
      <w:r w:rsidR="00511F28">
        <w:rPr>
          <w:rFonts w:ascii="Times New Roman" w:hAnsi="Times New Roman" w:cs="Times New Roman"/>
          <w:sz w:val="24"/>
          <w:szCs w:val="24"/>
        </w:rPr>
        <w:t>изворе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оперативног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ризика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те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смањити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њихов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утицај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кроз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употребу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одговарајућих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система</w:t>
      </w:r>
      <w:r w:rsidR="00E24EBD">
        <w:rPr>
          <w:rFonts w:ascii="Times New Roman" w:hAnsi="Times New Roman" w:cs="Times New Roman"/>
          <w:sz w:val="24"/>
          <w:szCs w:val="24"/>
        </w:rPr>
        <w:t xml:space="preserve">, </w:t>
      </w:r>
      <w:r w:rsidR="00511F28">
        <w:rPr>
          <w:rFonts w:ascii="Times New Roman" w:hAnsi="Times New Roman" w:cs="Times New Roman"/>
          <w:sz w:val="24"/>
          <w:szCs w:val="24"/>
        </w:rPr>
        <w:t>политика</w:t>
      </w:r>
      <w:r w:rsidR="00E24EBD">
        <w:rPr>
          <w:rFonts w:ascii="Times New Roman" w:hAnsi="Times New Roman" w:cs="Times New Roman"/>
          <w:sz w:val="24"/>
          <w:szCs w:val="24"/>
        </w:rPr>
        <w:t xml:space="preserve">, </w:t>
      </w:r>
      <w:r w:rsidR="00511F28">
        <w:rPr>
          <w:rFonts w:ascii="Times New Roman" w:hAnsi="Times New Roman" w:cs="Times New Roman"/>
          <w:sz w:val="24"/>
          <w:szCs w:val="24"/>
        </w:rPr>
        <w:t>процедура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и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контрола</w:t>
      </w:r>
      <w:r w:rsidR="00E24EBD">
        <w:rPr>
          <w:rFonts w:ascii="Times New Roman" w:hAnsi="Times New Roman" w:cs="Times New Roman"/>
          <w:sz w:val="24"/>
          <w:szCs w:val="24"/>
        </w:rPr>
        <w:t xml:space="preserve">. </w:t>
      </w:r>
      <w:r w:rsidR="00511F28">
        <w:rPr>
          <w:rFonts w:ascii="Times New Roman" w:hAnsi="Times New Roman" w:cs="Times New Roman"/>
          <w:sz w:val="24"/>
          <w:szCs w:val="24"/>
        </w:rPr>
        <w:t>Системи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требају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бити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направљени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тако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да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осигуравају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висок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степен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сигурности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и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оперативне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поузданости</w:t>
      </w:r>
      <w:r w:rsidR="00E24EBD">
        <w:rPr>
          <w:rFonts w:ascii="Times New Roman" w:hAnsi="Times New Roman" w:cs="Times New Roman"/>
          <w:sz w:val="24"/>
          <w:szCs w:val="24"/>
        </w:rPr>
        <w:t xml:space="preserve">, </w:t>
      </w:r>
      <w:r w:rsidR="00511F28">
        <w:rPr>
          <w:rFonts w:ascii="Times New Roman" w:hAnsi="Times New Roman" w:cs="Times New Roman"/>
          <w:sz w:val="24"/>
          <w:szCs w:val="24"/>
        </w:rPr>
        <w:t>те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требају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имати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адекватан</w:t>
      </w:r>
      <w:r w:rsidR="00E24EBD">
        <w:rPr>
          <w:rFonts w:ascii="Times New Roman" w:hAnsi="Times New Roman" w:cs="Times New Roman"/>
          <w:sz w:val="24"/>
          <w:szCs w:val="24"/>
        </w:rPr>
        <w:t xml:space="preserve">, </w:t>
      </w:r>
      <w:r w:rsidR="00511F28">
        <w:rPr>
          <w:rFonts w:ascii="Times New Roman" w:hAnsi="Times New Roman" w:cs="Times New Roman"/>
          <w:sz w:val="24"/>
          <w:szCs w:val="24"/>
        </w:rPr>
        <w:t>мјерљив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капацитет</w:t>
      </w:r>
      <w:r w:rsidR="00E24EBD">
        <w:rPr>
          <w:rFonts w:ascii="Times New Roman" w:hAnsi="Times New Roman" w:cs="Times New Roman"/>
          <w:sz w:val="24"/>
          <w:szCs w:val="24"/>
        </w:rPr>
        <w:t xml:space="preserve">. </w:t>
      </w:r>
      <w:r w:rsidR="00511F28">
        <w:rPr>
          <w:rFonts w:ascii="Times New Roman" w:hAnsi="Times New Roman" w:cs="Times New Roman"/>
          <w:sz w:val="24"/>
          <w:szCs w:val="24"/>
        </w:rPr>
        <w:t>Управљање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континуитетом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пословања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треба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за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циљ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имати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благовремени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опоравак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пословања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и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испуњавање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обавеза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платног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система</w:t>
      </w:r>
      <w:r w:rsidR="00E24EBD">
        <w:rPr>
          <w:rFonts w:ascii="Times New Roman" w:hAnsi="Times New Roman" w:cs="Times New Roman"/>
          <w:sz w:val="24"/>
          <w:szCs w:val="24"/>
        </w:rPr>
        <w:t xml:space="preserve">, </w:t>
      </w:r>
      <w:r w:rsidR="00511F28">
        <w:rPr>
          <w:rFonts w:ascii="Times New Roman" w:hAnsi="Times New Roman" w:cs="Times New Roman"/>
          <w:sz w:val="24"/>
          <w:szCs w:val="24"/>
        </w:rPr>
        <w:t>такође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и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у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случају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великих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и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значајних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поремећаја</w:t>
      </w:r>
      <w:r w:rsidR="00E24EBD">
        <w:rPr>
          <w:rFonts w:ascii="Times New Roman" w:hAnsi="Times New Roman" w:cs="Times New Roman"/>
          <w:sz w:val="24"/>
          <w:szCs w:val="24"/>
        </w:rPr>
        <w:t>;</w:t>
      </w:r>
    </w:p>
    <w:p w:rsidR="003C2427" w:rsidRDefault="00FA0E5A" w:rsidP="00FA0E5A">
      <w:pPr>
        <w:pStyle w:val="ListParagraph"/>
        <w:spacing w:after="0" w:line="240" w:lineRule="auto"/>
        <w:ind w:hanging="29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s-Cyrl-BA"/>
        </w:rPr>
        <w:t xml:space="preserve">н) </w:t>
      </w:r>
      <w:r w:rsidR="00511F28">
        <w:rPr>
          <w:rFonts w:ascii="Times New Roman" w:hAnsi="Times New Roman" w:cs="Times New Roman"/>
          <w:sz w:val="24"/>
          <w:szCs w:val="24"/>
        </w:rPr>
        <w:t>Принцип</w:t>
      </w:r>
      <w:r w:rsidR="00E24EBD">
        <w:rPr>
          <w:rFonts w:ascii="Times New Roman" w:hAnsi="Times New Roman" w:cs="Times New Roman"/>
          <w:sz w:val="24"/>
          <w:szCs w:val="24"/>
        </w:rPr>
        <w:t xml:space="preserve"> 18 „</w:t>
      </w:r>
      <w:r w:rsidR="00511F28">
        <w:rPr>
          <w:rFonts w:ascii="Times New Roman" w:hAnsi="Times New Roman" w:cs="Times New Roman"/>
          <w:sz w:val="24"/>
          <w:szCs w:val="24"/>
        </w:rPr>
        <w:t>Услови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за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приступ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и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учешће</w:t>
      </w:r>
      <w:r w:rsidR="00E24EBD">
        <w:rPr>
          <w:rFonts w:ascii="Times New Roman" w:hAnsi="Times New Roman" w:cs="Times New Roman"/>
          <w:sz w:val="24"/>
          <w:szCs w:val="24"/>
        </w:rPr>
        <w:t xml:space="preserve">“ </w:t>
      </w:r>
      <w:r w:rsidR="00255F36">
        <w:rPr>
          <w:rFonts w:ascii="Times New Roman" w:hAnsi="Times New Roman" w:cs="Times New Roman"/>
          <w:sz w:val="24"/>
          <w:szCs w:val="24"/>
        </w:rPr>
        <w:t>–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Платни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систем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треба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имати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објективне</w:t>
      </w:r>
      <w:r w:rsidR="00E24EBD">
        <w:rPr>
          <w:rFonts w:ascii="Times New Roman" w:hAnsi="Times New Roman" w:cs="Times New Roman"/>
          <w:sz w:val="24"/>
          <w:szCs w:val="24"/>
        </w:rPr>
        <w:t xml:space="preserve">, </w:t>
      </w:r>
      <w:r w:rsidR="00511F28">
        <w:rPr>
          <w:rFonts w:ascii="Times New Roman" w:hAnsi="Times New Roman" w:cs="Times New Roman"/>
          <w:sz w:val="24"/>
          <w:szCs w:val="24"/>
        </w:rPr>
        <w:t>јавно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објављене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услове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за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учешће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који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требају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бити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засновани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на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процјени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ризика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и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који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допуштају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фер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и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отворен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приступ</w:t>
      </w:r>
      <w:r w:rsidR="00E24EBD">
        <w:rPr>
          <w:rFonts w:ascii="Times New Roman" w:hAnsi="Times New Roman" w:cs="Times New Roman"/>
          <w:sz w:val="24"/>
          <w:szCs w:val="24"/>
        </w:rPr>
        <w:t>;</w:t>
      </w:r>
    </w:p>
    <w:p w:rsidR="003C2427" w:rsidRDefault="00FA0E5A" w:rsidP="00FA0E5A">
      <w:pPr>
        <w:pStyle w:val="ListParagraph"/>
        <w:spacing w:after="0" w:line="240" w:lineRule="auto"/>
        <w:ind w:hanging="29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s-Cyrl-BA"/>
        </w:rPr>
        <w:t xml:space="preserve">о) </w:t>
      </w:r>
      <w:r w:rsidR="00511F28">
        <w:rPr>
          <w:rFonts w:ascii="Times New Roman" w:hAnsi="Times New Roman" w:cs="Times New Roman"/>
          <w:sz w:val="24"/>
          <w:szCs w:val="24"/>
        </w:rPr>
        <w:t>Принцип</w:t>
      </w:r>
      <w:r w:rsidR="00E24EBD">
        <w:rPr>
          <w:rFonts w:ascii="Times New Roman" w:hAnsi="Times New Roman" w:cs="Times New Roman"/>
          <w:sz w:val="24"/>
          <w:szCs w:val="24"/>
        </w:rPr>
        <w:t xml:space="preserve"> 19 „</w:t>
      </w:r>
      <w:r w:rsidR="00511F28">
        <w:rPr>
          <w:rFonts w:ascii="Times New Roman" w:hAnsi="Times New Roman" w:cs="Times New Roman"/>
          <w:sz w:val="24"/>
          <w:szCs w:val="24"/>
        </w:rPr>
        <w:t>Аранжмани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индиректног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учешћа</w:t>
      </w:r>
      <w:r w:rsidR="00E24EBD">
        <w:rPr>
          <w:rFonts w:ascii="Times New Roman" w:hAnsi="Times New Roman" w:cs="Times New Roman"/>
          <w:sz w:val="24"/>
          <w:szCs w:val="24"/>
        </w:rPr>
        <w:t xml:space="preserve">“ </w:t>
      </w:r>
      <w:r w:rsidR="00255F36">
        <w:rPr>
          <w:rFonts w:ascii="Times New Roman" w:hAnsi="Times New Roman" w:cs="Times New Roman"/>
          <w:sz w:val="24"/>
          <w:szCs w:val="24"/>
        </w:rPr>
        <w:t>–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Платни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систем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треба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утврдити</w:t>
      </w:r>
      <w:r w:rsidR="00E24EBD">
        <w:rPr>
          <w:rFonts w:ascii="Times New Roman" w:hAnsi="Times New Roman" w:cs="Times New Roman"/>
          <w:sz w:val="24"/>
          <w:szCs w:val="24"/>
        </w:rPr>
        <w:t xml:space="preserve">, </w:t>
      </w:r>
      <w:r w:rsidR="00511F28">
        <w:rPr>
          <w:rFonts w:ascii="Times New Roman" w:hAnsi="Times New Roman" w:cs="Times New Roman"/>
          <w:sz w:val="24"/>
          <w:szCs w:val="24"/>
        </w:rPr>
        <w:t>пратити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и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управљати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материјалним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ризицима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платног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система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који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произлазе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из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аранжмана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индиректног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учешћа</w:t>
      </w:r>
      <w:r w:rsidR="00E24EBD">
        <w:rPr>
          <w:rFonts w:ascii="Times New Roman" w:hAnsi="Times New Roman" w:cs="Times New Roman"/>
          <w:sz w:val="24"/>
          <w:szCs w:val="24"/>
        </w:rPr>
        <w:t>;</w:t>
      </w:r>
    </w:p>
    <w:p w:rsidR="003C2427" w:rsidRDefault="00FA0E5A" w:rsidP="00FA0E5A">
      <w:pPr>
        <w:pStyle w:val="ListParagraph"/>
        <w:spacing w:after="0" w:line="240" w:lineRule="auto"/>
        <w:ind w:hanging="29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s-Cyrl-BA"/>
        </w:rPr>
        <w:t xml:space="preserve">п) </w:t>
      </w:r>
      <w:r w:rsidR="00511F28">
        <w:rPr>
          <w:rFonts w:ascii="Times New Roman" w:hAnsi="Times New Roman" w:cs="Times New Roman"/>
          <w:sz w:val="24"/>
          <w:szCs w:val="24"/>
        </w:rPr>
        <w:t>Принцип</w:t>
      </w:r>
      <w:r w:rsidR="00E24EBD">
        <w:rPr>
          <w:rFonts w:ascii="Times New Roman" w:hAnsi="Times New Roman" w:cs="Times New Roman"/>
          <w:sz w:val="24"/>
          <w:szCs w:val="24"/>
        </w:rPr>
        <w:t xml:space="preserve"> 21 „</w:t>
      </w:r>
      <w:r w:rsidR="00511F28">
        <w:rPr>
          <w:rFonts w:ascii="Times New Roman" w:hAnsi="Times New Roman" w:cs="Times New Roman"/>
          <w:sz w:val="24"/>
          <w:szCs w:val="24"/>
        </w:rPr>
        <w:t>Ефикасност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и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ефективност</w:t>
      </w:r>
      <w:r w:rsidR="00E24EBD">
        <w:rPr>
          <w:rFonts w:ascii="Times New Roman" w:hAnsi="Times New Roman" w:cs="Times New Roman"/>
          <w:sz w:val="24"/>
          <w:szCs w:val="24"/>
        </w:rPr>
        <w:t xml:space="preserve">“ </w:t>
      </w:r>
      <w:r w:rsidR="00255F36">
        <w:rPr>
          <w:rFonts w:ascii="Times New Roman" w:hAnsi="Times New Roman" w:cs="Times New Roman"/>
          <w:sz w:val="24"/>
          <w:szCs w:val="24"/>
        </w:rPr>
        <w:t>–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Платни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систем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треба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бити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ефикасан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и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ефективан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у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испуњавању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захтјева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својих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учесника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и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тржишта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којима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служи</w:t>
      </w:r>
      <w:r w:rsidR="00E24EBD">
        <w:rPr>
          <w:rFonts w:ascii="Times New Roman" w:hAnsi="Times New Roman" w:cs="Times New Roman"/>
          <w:sz w:val="24"/>
          <w:szCs w:val="24"/>
        </w:rPr>
        <w:t>;</w:t>
      </w:r>
    </w:p>
    <w:p w:rsidR="003C2427" w:rsidRDefault="00FA0E5A" w:rsidP="00FA0E5A">
      <w:pPr>
        <w:pStyle w:val="ListParagraph"/>
        <w:spacing w:after="0" w:line="240" w:lineRule="auto"/>
        <w:ind w:hanging="29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</w:t>
      </w:r>
      <w:r>
        <w:rPr>
          <w:rFonts w:ascii="Times New Roman" w:hAnsi="Times New Roman" w:cs="Times New Roman"/>
          <w:sz w:val="24"/>
          <w:szCs w:val="24"/>
          <w:lang w:val="bs-Cyrl-BA"/>
        </w:rPr>
        <w:t xml:space="preserve">) </w:t>
      </w:r>
      <w:r w:rsidR="00511F28">
        <w:rPr>
          <w:rFonts w:ascii="Times New Roman" w:hAnsi="Times New Roman" w:cs="Times New Roman"/>
          <w:sz w:val="24"/>
          <w:szCs w:val="24"/>
        </w:rPr>
        <w:t>Принцип</w:t>
      </w:r>
      <w:r w:rsidR="00E24EBD">
        <w:rPr>
          <w:rFonts w:ascii="Times New Roman" w:hAnsi="Times New Roman" w:cs="Times New Roman"/>
          <w:sz w:val="24"/>
          <w:szCs w:val="24"/>
        </w:rPr>
        <w:t xml:space="preserve"> 22 „</w:t>
      </w:r>
      <w:r w:rsidR="00511F28">
        <w:rPr>
          <w:rFonts w:ascii="Times New Roman" w:hAnsi="Times New Roman" w:cs="Times New Roman"/>
          <w:sz w:val="24"/>
          <w:szCs w:val="24"/>
        </w:rPr>
        <w:t>Процедуре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и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стандарди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комуникације</w:t>
      </w:r>
      <w:r w:rsidR="00E24EBD">
        <w:rPr>
          <w:rFonts w:ascii="Times New Roman" w:hAnsi="Times New Roman" w:cs="Times New Roman"/>
          <w:sz w:val="24"/>
          <w:szCs w:val="24"/>
        </w:rPr>
        <w:t xml:space="preserve">“ </w:t>
      </w:r>
      <w:r w:rsidR="00255F36">
        <w:rPr>
          <w:rFonts w:ascii="Times New Roman" w:hAnsi="Times New Roman" w:cs="Times New Roman"/>
          <w:sz w:val="24"/>
          <w:szCs w:val="24"/>
        </w:rPr>
        <w:t>–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Платни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систем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треба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употребљавати</w:t>
      </w:r>
      <w:r w:rsidR="00E24EBD">
        <w:rPr>
          <w:rFonts w:ascii="Times New Roman" w:hAnsi="Times New Roman" w:cs="Times New Roman"/>
          <w:sz w:val="24"/>
          <w:szCs w:val="24"/>
        </w:rPr>
        <w:t xml:space="preserve">, </w:t>
      </w:r>
      <w:r w:rsidR="00511F28">
        <w:rPr>
          <w:rFonts w:ascii="Times New Roman" w:hAnsi="Times New Roman" w:cs="Times New Roman"/>
          <w:sz w:val="24"/>
          <w:szCs w:val="24"/>
        </w:rPr>
        <w:t>или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барем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да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се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прилагоди</w:t>
      </w:r>
      <w:r w:rsidR="00E24EBD">
        <w:rPr>
          <w:rFonts w:ascii="Times New Roman" w:hAnsi="Times New Roman" w:cs="Times New Roman"/>
          <w:sz w:val="24"/>
          <w:szCs w:val="24"/>
        </w:rPr>
        <w:t xml:space="preserve">, </w:t>
      </w:r>
      <w:r w:rsidR="00511F28">
        <w:rPr>
          <w:rFonts w:ascii="Times New Roman" w:hAnsi="Times New Roman" w:cs="Times New Roman"/>
          <w:sz w:val="24"/>
          <w:szCs w:val="24"/>
        </w:rPr>
        <w:t>релевантним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међународно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прихваћеним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процедурама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и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стандардима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комуникације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с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циљем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омогућавања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ефикасног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плаћања</w:t>
      </w:r>
      <w:r w:rsidR="00E24EBD">
        <w:rPr>
          <w:rFonts w:ascii="Times New Roman" w:hAnsi="Times New Roman" w:cs="Times New Roman"/>
          <w:sz w:val="24"/>
          <w:szCs w:val="24"/>
        </w:rPr>
        <w:t xml:space="preserve">, </w:t>
      </w:r>
      <w:r w:rsidR="00511F28">
        <w:rPr>
          <w:rFonts w:ascii="Times New Roman" w:hAnsi="Times New Roman" w:cs="Times New Roman"/>
          <w:sz w:val="24"/>
          <w:szCs w:val="24"/>
        </w:rPr>
        <w:t>клиринга</w:t>
      </w:r>
      <w:r w:rsidR="00E24EBD">
        <w:rPr>
          <w:rFonts w:ascii="Times New Roman" w:hAnsi="Times New Roman" w:cs="Times New Roman"/>
          <w:sz w:val="24"/>
          <w:szCs w:val="24"/>
        </w:rPr>
        <w:t xml:space="preserve">, </w:t>
      </w:r>
      <w:r w:rsidR="00511F28">
        <w:rPr>
          <w:rFonts w:ascii="Times New Roman" w:hAnsi="Times New Roman" w:cs="Times New Roman"/>
          <w:sz w:val="24"/>
          <w:szCs w:val="24"/>
        </w:rPr>
        <w:t>поравнања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и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евидентирања</w:t>
      </w:r>
      <w:r w:rsidR="00E24EBD">
        <w:rPr>
          <w:rFonts w:ascii="Times New Roman" w:hAnsi="Times New Roman" w:cs="Times New Roman"/>
          <w:sz w:val="24"/>
          <w:szCs w:val="24"/>
        </w:rPr>
        <w:t>;</w:t>
      </w:r>
    </w:p>
    <w:p w:rsidR="003C2427" w:rsidRDefault="00FA0E5A" w:rsidP="00FA0E5A">
      <w:pPr>
        <w:pStyle w:val="ListParagraph"/>
        <w:spacing w:after="0" w:line="240" w:lineRule="auto"/>
        <w:ind w:hanging="29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s-Cyrl-BA"/>
        </w:rPr>
        <w:t xml:space="preserve">р) </w:t>
      </w:r>
      <w:r w:rsidR="00511F28">
        <w:rPr>
          <w:rFonts w:ascii="Times New Roman" w:hAnsi="Times New Roman" w:cs="Times New Roman"/>
          <w:sz w:val="24"/>
          <w:szCs w:val="24"/>
        </w:rPr>
        <w:t>Принцип</w:t>
      </w:r>
      <w:r w:rsidR="00E24EBD">
        <w:rPr>
          <w:rFonts w:ascii="Times New Roman" w:hAnsi="Times New Roman" w:cs="Times New Roman"/>
          <w:sz w:val="24"/>
          <w:szCs w:val="24"/>
        </w:rPr>
        <w:t xml:space="preserve"> 23 „</w:t>
      </w:r>
      <w:r w:rsidR="00511F28">
        <w:rPr>
          <w:rFonts w:ascii="Times New Roman" w:hAnsi="Times New Roman" w:cs="Times New Roman"/>
          <w:sz w:val="24"/>
          <w:szCs w:val="24"/>
        </w:rPr>
        <w:t>Објава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правила</w:t>
      </w:r>
      <w:r w:rsidR="00E24EBD">
        <w:rPr>
          <w:rFonts w:ascii="Times New Roman" w:hAnsi="Times New Roman" w:cs="Times New Roman"/>
          <w:sz w:val="24"/>
          <w:szCs w:val="24"/>
        </w:rPr>
        <w:t xml:space="preserve">, </w:t>
      </w:r>
      <w:r w:rsidR="00511F28">
        <w:rPr>
          <w:rFonts w:ascii="Times New Roman" w:hAnsi="Times New Roman" w:cs="Times New Roman"/>
          <w:sz w:val="24"/>
          <w:szCs w:val="24"/>
        </w:rPr>
        <w:t>кључних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процедура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и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тржишних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података</w:t>
      </w:r>
      <w:r w:rsidR="00E24EBD">
        <w:rPr>
          <w:rFonts w:ascii="Times New Roman" w:hAnsi="Times New Roman" w:cs="Times New Roman"/>
          <w:sz w:val="24"/>
          <w:szCs w:val="24"/>
        </w:rPr>
        <w:t xml:space="preserve">“ </w:t>
      </w:r>
      <w:r w:rsidR="00255F36">
        <w:rPr>
          <w:rFonts w:ascii="Times New Roman" w:hAnsi="Times New Roman" w:cs="Times New Roman"/>
          <w:sz w:val="24"/>
          <w:szCs w:val="24"/>
        </w:rPr>
        <w:t>–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Платни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систем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треба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имати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јасна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и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свеобухватна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правила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и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процедуре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те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треба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пружити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довољну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количину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информација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како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би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омогућила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учесницима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да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тачно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разумију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ризике</w:t>
      </w:r>
      <w:r w:rsidR="00E24EBD">
        <w:rPr>
          <w:rFonts w:ascii="Times New Roman" w:hAnsi="Times New Roman" w:cs="Times New Roman"/>
          <w:sz w:val="24"/>
          <w:szCs w:val="24"/>
        </w:rPr>
        <w:t xml:space="preserve">, </w:t>
      </w:r>
      <w:r w:rsidR="00511F28">
        <w:rPr>
          <w:rFonts w:ascii="Times New Roman" w:hAnsi="Times New Roman" w:cs="Times New Roman"/>
          <w:sz w:val="24"/>
          <w:szCs w:val="24"/>
        </w:rPr>
        <w:t>накнаде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и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остале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материјалне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трошкове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који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настају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учешћем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у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платном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систему</w:t>
      </w:r>
      <w:r w:rsidR="00E24EBD">
        <w:rPr>
          <w:rFonts w:ascii="Times New Roman" w:hAnsi="Times New Roman" w:cs="Times New Roman"/>
          <w:sz w:val="24"/>
          <w:szCs w:val="24"/>
        </w:rPr>
        <w:t xml:space="preserve">. </w:t>
      </w:r>
      <w:r w:rsidR="00511F28">
        <w:rPr>
          <w:rFonts w:ascii="Times New Roman" w:hAnsi="Times New Roman" w:cs="Times New Roman"/>
          <w:sz w:val="24"/>
          <w:szCs w:val="24"/>
        </w:rPr>
        <w:t>Сва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релевантна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правила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и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кључне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процедуре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требају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бити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јавно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објављене</w:t>
      </w:r>
      <w:r w:rsidR="00E24EBD">
        <w:rPr>
          <w:rFonts w:ascii="Times New Roman" w:hAnsi="Times New Roman" w:cs="Times New Roman"/>
          <w:sz w:val="24"/>
          <w:szCs w:val="24"/>
        </w:rPr>
        <w:t>.</w:t>
      </w:r>
    </w:p>
    <w:p w:rsidR="003C2427" w:rsidRDefault="003C24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C2427" w:rsidRDefault="00511F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Члан</w:t>
      </w:r>
      <w:r w:rsidR="00E24EBD">
        <w:rPr>
          <w:rFonts w:ascii="Times New Roman" w:hAnsi="Times New Roman" w:cs="Times New Roman"/>
          <w:b/>
          <w:sz w:val="24"/>
          <w:szCs w:val="24"/>
        </w:rPr>
        <w:t xml:space="preserve"> 8.</w:t>
      </w:r>
    </w:p>
    <w:p w:rsidR="003C2427" w:rsidRDefault="00E24EB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</w:t>
      </w:r>
      <w:r w:rsidR="00511F28">
        <w:rPr>
          <w:rFonts w:ascii="Times New Roman" w:hAnsi="Times New Roman" w:cs="Times New Roman"/>
          <w:b/>
          <w:sz w:val="24"/>
          <w:szCs w:val="24"/>
        </w:rPr>
        <w:t>Врсте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b/>
          <w:sz w:val="24"/>
          <w:szCs w:val="24"/>
        </w:rPr>
        <w:t>процјене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b/>
          <w:sz w:val="24"/>
          <w:szCs w:val="24"/>
        </w:rPr>
        <w:t>усклађености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b/>
          <w:sz w:val="24"/>
          <w:szCs w:val="24"/>
        </w:rPr>
        <w:t>према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b/>
          <w:sz w:val="24"/>
          <w:szCs w:val="24"/>
        </w:rPr>
        <w:t>принципима</w:t>
      </w:r>
      <w:r>
        <w:rPr>
          <w:rFonts w:ascii="Times New Roman" w:hAnsi="Times New Roman" w:cs="Times New Roman"/>
          <w:b/>
          <w:sz w:val="24"/>
          <w:szCs w:val="24"/>
        </w:rPr>
        <w:t>)</w:t>
      </w:r>
    </w:p>
    <w:p w:rsidR="003C2427" w:rsidRDefault="00511F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Процјена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усклађености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функционисања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платног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система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може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бити</w:t>
      </w:r>
      <w:r w:rsidR="00E24EBD">
        <w:rPr>
          <w:rFonts w:ascii="Times New Roman" w:hAnsi="Times New Roman" w:cs="Times New Roman"/>
          <w:sz w:val="24"/>
          <w:szCs w:val="24"/>
        </w:rPr>
        <w:t>:</w:t>
      </w:r>
    </w:p>
    <w:p w:rsidR="003C2427" w:rsidRDefault="00511F28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дјелимична</w:t>
      </w:r>
      <w:r w:rsidR="00E24EBD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када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врши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процјена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усклађености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функционисања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платног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система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са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једним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или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више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примјењивих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принципа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функционисање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платних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система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члана</w:t>
      </w:r>
      <w:r w:rsidR="00E24EBD">
        <w:rPr>
          <w:rFonts w:ascii="Times New Roman" w:hAnsi="Times New Roman" w:cs="Times New Roman"/>
          <w:sz w:val="24"/>
          <w:szCs w:val="24"/>
        </w:rPr>
        <w:t xml:space="preserve"> 7. </w:t>
      </w:r>
      <w:r>
        <w:rPr>
          <w:rFonts w:ascii="Times New Roman" w:hAnsi="Times New Roman" w:cs="Times New Roman"/>
          <w:sz w:val="24"/>
          <w:szCs w:val="24"/>
        </w:rPr>
        <w:t>одлуке</w:t>
      </w:r>
      <w:r w:rsidR="00E24EBD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или</w:t>
      </w:r>
    </w:p>
    <w:p w:rsidR="003C2427" w:rsidRDefault="00FA0E5A" w:rsidP="00FA0E5A">
      <w:pPr>
        <w:pStyle w:val="ListParagraph"/>
        <w:spacing w:after="0" w:line="240" w:lineRule="auto"/>
        <w:ind w:hanging="29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s-Cyrl-BA"/>
        </w:rPr>
        <w:t xml:space="preserve">б) </w:t>
      </w:r>
      <w:r w:rsidR="00511F28">
        <w:rPr>
          <w:rFonts w:ascii="Times New Roman" w:hAnsi="Times New Roman" w:cs="Times New Roman"/>
          <w:sz w:val="24"/>
          <w:szCs w:val="24"/>
        </w:rPr>
        <w:t>потпуна</w:t>
      </w:r>
      <w:r w:rsidR="00E24EBD">
        <w:rPr>
          <w:rFonts w:ascii="Times New Roman" w:hAnsi="Times New Roman" w:cs="Times New Roman"/>
          <w:sz w:val="24"/>
          <w:szCs w:val="24"/>
        </w:rPr>
        <w:t xml:space="preserve">, </w:t>
      </w:r>
      <w:r w:rsidR="00511F28">
        <w:rPr>
          <w:rFonts w:ascii="Times New Roman" w:hAnsi="Times New Roman" w:cs="Times New Roman"/>
          <w:sz w:val="24"/>
          <w:szCs w:val="24"/>
        </w:rPr>
        <w:t>када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се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врши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процјена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усклађености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функционисања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платног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система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са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свим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примјењивим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принципима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за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функционисање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платних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система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из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члана</w:t>
      </w:r>
      <w:r w:rsidR="00E24EBD">
        <w:rPr>
          <w:rFonts w:ascii="Times New Roman" w:hAnsi="Times New Roman" w:cs="Times New Roman"/>
          <w:sz w:val="24"/>
          <w:szCs w:val="24"/>
        </w:rPr>
        <w:t xml:space="preserve"> 7. </w:t>
      </w:r>
      <w:r w:rsidR="00511F28">
        <w:rPr>
          <w:rFonts w:ascii="Times New Roman" w:hAnsi="Times New Roman" w:cs="Times New Roman"/>
          <w:sz w:val="24"/>
          <w:szCs w:val="24"/>
        </w:rPr>
        <w:t>ове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одлуке</w:t>
      </w:r>
      <w:r w:rsidR="00E24EBD">
        <w:rPr>
          <w:rFonts w:ascii="Times New Roman" w:hAnsi="Times New Roman" w:cs="Times New Roman"/>
          <w:sz w:val="24"/>
          <w:szCs w:val="24"/>
        </w:rPr>
        <w:t>.</w:t>
      </w:r>
    </w:p>
    <w:p w:rsidR="003C2427" w:rsidRDefault="003C24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C2427" w:rsidRDefault="00511F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Члан</w:t>
      </w:r>
      <w:r w:rsidR="00E24EBD">
        <w:rPr>
          <w:rFonts w:ascii="Times New Roman" w:hAnsi="Times New Roman" w:cs="Times New Roman"/>
          <w:b/>
          <w:sz w:val="24"/>
          <w:szCs w:val="24"/>
        </w:rPr>
        <w:t xml:space="preserve"> 9.</w:t>
      </w:r>
    </w:p>
    <w:p w:rsidR="003C2427" w:rsidRDefault="00E24EB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</w:t>
      </w:r>
      <w:r w:rsidR="00511F28">
        <w:rPr>
          <w:rFonts w:ascii="Times New Roman" w:hAnsi="Times New Roman" w:cs="Times New Roman"/>
          <w:b/>
          <w:sz w:val="24"/>
          <w:szCs w:val="24"/>
        </w:rPr>
        <w:t>Начин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b/>
          <w:sz w:val="24"/>
          <w:szCs w:val="24"/>
        </w:rPr>
        <w:t>вршења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b/>
          <w:sz w:val="24"/>
          <w:szCs w:val="24"/>
        </w:rPr>
        <w:t>процјене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b/>
          <w:sz w:val="24"/>
          <w:szCs w:val="24"/>
        </w:rPr>
        <w:t>усклађености</w:t>
      </w:r>
      <w:r>
        <w:rPr>
          <w:rFonts w:ascii="Times New Roman" w:hAnsi="Times New Roman" w:cs="Times New Roman"/>
          <w:b/>
          <w:sz w:val="24"/>
          <w:szCs w:val="24"/>
        </w:rPr>
        <w:t>)</w:t>
      </w:r>
    </w:p>
    <w:p w:rsidR="003C2427" w:rsidRDefault="00511F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Процјена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усклађености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функционисања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појединачног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платног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система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врши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</w:t>
      </w:r>
      <w:r w:rsidR="00E24EBD">
        <w:rPr>
          <w:rFonts w:ascii="Times New Roman" w:hAnsi="Times New Roman" w:cs="Times New Roman"/>
          <w:sz w:val="24"/>
          <w:szCs w:val="24"/>
        </w:rPr>
        <w:t>:</w:t>
      </w:r>
    </w:p>
    <w:p w:rsidR="003C2427" w:rsidRDefault="00511F28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непосредно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255F36">
        <w:rPr>
          <w:rFonts w:ascii="Times New Roman" w:hAnsi="Times New Roman" w:cs="Times New Roman"/>
          <w:sz w:val="24"/>
          <w:szCs w:val="24"/>
        </w:rPr>
        <w:t>–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директним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увидом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рад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платног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система</w:t>
      </w:r>
      <w:r w:rsidR="00E24EBD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увидом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документацију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податке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којима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располаже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оператор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надгледаног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система</w:t>
      </w:r>
      <w:r w:rsidR="00E24EBD">
        <w:rPr>
          <w:rFonts w:ascii="Times New Roman" w:hAnsi="Times New Roman" w:cs="Times New Roman"/>
          <w:sz w:val="24"/>
          <w:szCs w:val="24"/>
        </w:rPr>
        <w:t xml:space="preserve">), </w:t>
      </w:r>
      <w:r>
        <w:rPr>
          <w:rFonts w:ascii="Times New Roman" w:hAnsi="Times New Roman" w:cs="Times New Roman"/>
          <w:sz w:val="24"/>
          <w:szCs w:val="24"/>
        </w:rPr>
        <w:t>и</w:t>
      </w:r>
    </w:p>
    <w:p w:rsidR="003C2427" w:rsidRDefault="00FA0E5A" w:rsidP="00FA0E5A">
      <w:pPr>
        <w:pStyle w:val="ListParagraph"/>
        <w:spacing w:after="0" w:line="240" w:lineRule="auto"/>
        <w:ind w:hanging="29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s-Cyrl-BA"/>
        </w:rPr>
        <w:lastRenderedPageBreak/>
        <w:t xml:space="preserve">б) </w:t>
      </w:r>
      <w:r w:rsidR="00511F28">
        <w:rPr>
          <w:rFonts w:ascii="Times New Roman" w:hAnsi="Times New Roman" w:cs="Times New Roman"/>
          <w:sz w:val="24"/>
          <w:szCs w:val="24"/>
        </w:rPr>
        <w:t>посредно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255F36">
        <w:rPr>
          <w:rFonts w:ascii="Times New Roman" w:hAnsi="Times New Roman" w:cs="Times New Roman"/>
          <w:sz w:val="24"/>
          <w:szCs w:val="24"/>
        </w:rPr>
        <w:t>–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праћењем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и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анализом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информација</w:t>
      </w:r>
      <w:r w:rsidR="00E24EBD">
        <w:rPr>
          <w:rFonts w:ascii="Times New Roman" w:hAnsi="Times New Roman" w:cs="Times New Roman"/>
          <w:sz w:val="24"/>
          <w:szCs w:val="24"/>
        </w:rPr>
        <w:t xml:space="preserve">, </w:t>
      </w:r>
      <w:r w:rsidR="00511F28">
        <w:rPr>
          <w:rFonts w:ascii="Times New Roman" w:hAnsi="Times New Roman" w:cs="Times New Roman"/>
          <w:sz w:val="24"/>
          <w:szCs w:val="24"/>
        </w:rPr>
        <w:t>статистичких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података</w:t>
      </w:r>
      <w:r w:rsidR="00E24EBD">
        <w:rPr>
          <w:rFonts w:ascii="Times New Roman" w:hAnsi="Times New Roman" w:cs="Times New Roman"/>
          <w:sz w:val="24"/>
          <w:szCs w:val="24"/>
        </w:rPr>
        <w:t xml:space="preserve">, </w:t>
      </w:r>
      <w:r w:rsidR="00511F28">
        <w:rPr>
          <w:rFonts w:ascii="Times New Roman" w:hAnsi="Times New Roman" w:cs="Times New Roman"/>
          <w:sz w:val="24"/>
          <w:szCs w:val="24"/>
        </w:rPr>
        <w:t>извјештаја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и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других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докумената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који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се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односе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на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функционисање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платног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система</w:t>
      </w:r>
      <w:r w:rsidR="00E24EBD">
        <w:rPr>
          <w:rFonts w:ascii="Times New Roman" w:hAnsi="Times New Roman" w:cs="Times New Roman"/>
          <w:sz w:val="24"/>
          <w:szCs w:val="24"/>
        </w:rPr>
        <w:t xml:space="preserve">, </w:t>
      </w:r>
      <w:r w:rsidR="00511F28">
        <w:rPr>
          <w:rFonts w:ascii="Times New Roman" w:hAnsi="Times New Roman" w:cs="Times New Roman"/>
          <w:sz w:val="24"/>
          <w:szCs w:val="24"/>
        </w:rPr>
        <w:t>а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које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оператер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платног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система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доставља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Централној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банци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на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њен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захтјев</w:t>
      </w:r>
      <w:r w:rsidR="00E24EBD">
        <w:rPr>
          <w:rFonts w:ascii="Times New Roman" w:hAnsi="Times New Roman" w:cs="Times New Roman"/>
          <w:sz w:val="24"/>
          <w:szCs w:val="24"/>
        </w:rPr>
        <w:t>.</w:t>
      </w:r>
    </w:p>
    <w:p w:rsidR="003C2427" w:rsidRDefault="003C24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C2427" w:rsidRDefault="00511F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Члан</w:t>
      </w:r>
      <w:r w:rsidR="00E24EBD">
        <w:rPr>
          <w:rFonts w:ascii="Times New Roman" w:hAnsi="Times New Roman" w:cs="Times New Roman"/>
          <w:b/>
          <w:sz w:val="24"/>
          <w:szCs w:val="24"/>
        </w:rPr>
        <w:t xml:space="preserve"> 10.</w:t>
      </w:r>
    </w:p>
    <w:p w:rsidR="003C2427" w:rsidRDefault="00E24EB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</w:t>
      </w:r>
      <w:r w:rsidR="00511F28">
        <w:rPr>
          <w:rFonts w:ascii="Times New Roman" w:hAnsi="Times New Roman" w:cs="Times New Roman"/>
          <w:b/>
          <w:sz w:val="24"/>
          <w:szCs w:val="24"/>
        </w:rPr>
        <w:t>Активности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b/>
          <w:sz w:val="24"/>
          <w:szCs w:val="24"/>
        </w:rPr>
        <w:t>процјене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b/>
          <w:sz w:val="24"/>
          <w:szCs w:val="24"/>
        </w:rPr>
        <w:t>усклађености</w:t>
      </w:r>
      <w:r>
        <w:rPr>
          <w:rFonts w:ascii="Times New Roman" w:hAnsi="Times New Roman" w:cs="Times New Roman"/>
          <w:b/>
          <w:sz w:val="24"/>
          <w:szCs w:val="24"/>
        </w:rPr>
        <w:t>)</w:t>
      </w:r>
    </w:p>
    <w:p w:rsidR="003C2427" w:rsidRDefault="00511F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ascii="Times New Roman" w:hAnsi="Times New Roman" w:cs="Times New Roman"/>
          <w:sz w:val="24"/>
          <w:szCs w:val="24"/>
        </w:rPr>
        <w:t>Процјена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усклађености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рада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платних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система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са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стандардима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принципима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функционисање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платних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система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коју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врши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Централна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банка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обухвата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сљедеће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фазе</w:t>
      </w:r>
      <w:r w:rsidR="00E24EBD">
        <w:rPr>
          <w:rFonts w:ascii="Times New Roman" w:hAnsi="Times New Roman" w:cs="Times New Roman"/>
          <w:sz w:val="24"/>
          <w:szCs w:val="24"/>
        </w:rPr>
        <w:t>:</w:t>
      </w:r>
    </w:p>
    <w:p w:rsidR="003C2427" w:rsidRDefault="00511F28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припреме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процјену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усклађености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функционисања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платног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система</w:t>
      </w:r>
      <w:r w:rsidR="00E24EBD">
        <w:rPr>
          <w:rFonts w:ascii="Times New Roman" w:hAnsi="Times New Roman" w:cs="Times New Roman"/>
          <w:sz w:val="24"/>
          <w:szCs w:val="24"/>
        </w:rPr>
        <w:t>,</w:t>
      </w:r>
    </w:p>
    <w:p w:rsidR="003C2427" w:rsidRDefault="00FA0E5A" w:rsidP="00FA0E5A">
      <w:pPr>
        <w:pStyle w:val="ListParagraph"/>
        <w:spacing w:after="0" w:line="240" w:lineRule="auto"/>
        <w:ind w:hanging="29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s-Cyrl-BA"/>
        </w:rPr>
        <w:t xml:space="preserve">б) </w:t>
      </w:r>
      <w:r w:rsidR="00511F28">
        <w:rPr>
          <w:rFonts w:ascii="Times New Roman" w:hAnsi="Times New Roman" w:cs="Times New Roman"/>
          <w:sz w:val="24"/>
          <w:szCs w:val="24"/>
        </w:rPr>
        <w:t>израду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извјештаја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о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извршеној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процјени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усклађености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функционисања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платног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система</w:t>
      </w:r>
      <w:r w:rsidR="00E24EBD">
        <w:rPr>
          <w:rFonts w:ascii="Times New Roman" w:hAnsi="Times New Roman" w:cs="Times New Roman"/>
          <w:sz w:val="24"/>
          <w:szCs w:val="24"/>
        </w:rPr>
        <w:t xml:space="preserve">, </w:t>
      </w:r>
      <w:r w:rsidR="00511F28">
        <w:rPr>
          <w:rFonts w:ascii="Times New Roman" w:hAnsi="Times New Roman" w:cs="Times New Roman"/>
          <w:sz w:val="24"/>
          <w:szCs w:val="24"/>
        </w:rPr>
        <w:t>и</w:t>
      </w:r>
    </w:p>
    <w:p w:rsidR="003C2427" w:rsidRDefault="00FA0E5A" w:rsidP="00FA0E5A">
      <w:pPr>
        <w:pStyle w:val="ListParagraph"/>
        <w:spacing w:after="0" w:line="240" w:lineRule="auto"/>
        <w:ind w:hanging="29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s-Cyrl-BA"/>
        </w:rPr>
        <w:t xml:space="preserve">ц) </w:t>
      </w:r>
      <w:r w:rsidR="00511F28">
        <w:rPr>
          <w:rFonts w:ascii="Times New Roman" w:hAnsi="Times New Roman" w:cs="Times New Roman"/>
          <w:sz w:val="24"/>
          <w:szCs w:val="24"/>
        </w:rPr>
        <w:t>оцјену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нивоа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усклађености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функционисања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платног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система</w:t>
      </w:r>
      <w:r w:rsidR="00E24EBD">
        <w:rPr>
          <w:rFonts w:ascii="Times New Roman" w:hAnsi="Times New Roman" w:cs="Times New Roman"/>
          <w:sz w:val="24"/>
          <w:szCs w:val="24"/>
        </w:rPr>
        <w:t>.</w:t>
      </w:r>
    </w:p>
    <w:p w:rsidR="003C2427" w:rsidRDefault="003C24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C2427" w:rsidRDefault="00511F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Члан</w:t>
      </w:r>
      <w:r w:rsidR="00E24EBD">
        <w:rPr>
          <w:rFonts w:ascii="Times New Roman" w:hAnsi="Times New Roman" w:cs="Times New Roman"/>
          <w:b/>
          <w:sz w:val="24"/>
          <w:szCs w:val="24"/>
        </w:rPr>
        <w:t xml:space="preserve"> 11.</w:t>
      </w:r>
    </w:p>
    <w:p w:rsidR="003C2427" w:rsidRDefault="00E24EB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</w:t>
      </w:r>
      <w:r w:rsidR="00511F28">
        <w:rPr>
          <w:rFonts w:ascii="Times New Roman" w:hAnsi="Times New Roman" w:cs="Times New Roman"/>
          <w:b/>
          <w:sz w:val="24"/>
          <w:szCs w:val="24"/>
        </w:rPr>
        <w:t>Припреме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b/>
          <w:sz w:val="24"/>
          <w:szCs w:val="24"/>
        </w:rPr>
        <w:t>за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b/>
          <w:sz w:val="24"/>
          <w:szCs w:val="24"/>
        </w:rPr>
        <w:t>процјену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b/>
          <w:sz w:val="24"/>
          <w:szCs w:val="24"/>
        </w:rPr>
        <w:t>усклађености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b/>
          <w:sz w:val="24"/>
          <w:szCs w:val="24"/>
        </w:rPr>
        <w:t>функционисања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b/>
          <w:sz w:val="24"/>
          <w:szCs w:val="24"/>
        </w:rPr>
        <w:t>платног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b/>
          <w:sz w:val="24"/>
          <w:szCs w:val="24"/>
        </w:rPr>
        <w:t>система</w:t>
      </w:r>
      <w:r>
        <w:rPr>
          <w:rFonts w:ascii="Times New Roman" w:hAnsi="Times New Roman" w:cs="Times New Roman"/>
          <w:b/>
          <w:sz w:val="24"/>
          <w:szCs w:val="24"/>
        </w:rPr>
        <w:t>)</w:t>
      </w:r>
    </w:p>
    <w:p w:rsidR="003C2427" w:rsidRDefault="00511F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Припреме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процјену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усклађености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функционисања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платног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система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обухватају</w:t>
      </w:r>
      <w:r w:rsidR="00E24EBD">
        <w:rPr>
          <w:rFonts w:ascii="Times New Roman" w:hAnsi="Times New Roman" w:cs="Times New Roman"/>
          <w:sz w:val="24"/>
          <w:szCs w:val="24"/>
        </w:rPr>
        <w:t>:</w:t>
      </w:r>
    </w:p>
    <w:p w:rsidR="003C2427" w:rsidRDefault="00511F28">
      <w:pPr>
        <w:pStyle w:val="ListParagraph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идентификовање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платног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система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који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процјењује</w:t>
      </w:r>
      <w:r w:rsidR="00E24EBD">
        <w:rPr>
          <w:rFonts w:ascii="Times New Roman" w:hAnsi="Times New Roman" w:cs="Times New Roman"/>
          <w:sz w:val="24"/>
          <w:szCs w:val="24"/>
        </w:rPr>
        <w:t>,</w:t>
      </w:r>
    </w:p>
    <w:p w:rsidR="003C2427" w:rsidRDefault="00FA0E5A" w:rsidP="00FA0E5A">
      <w:pPr>
        <w:pStyle w:val="ListParagraph"/>
        <w:spacing w:after="0" w:line="240" w:lineRule="auto"/>
        <w:ind w:hanging="29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s-Cyrl-BA"/>
        </w:rPr>
        <w:t xml:space="preserve">б) </w:t>
      </w:r>
      <w:r w:rsidR="00511F28">
        <w:rPr>
          <w:rFonts w:ascii="Times New Roman" w:hAnsi="Times New Roman" w:cs="Times New Roman"/>
          <w:sz w:val="24"/>
          <w:szCs w:val="24"/>
        </w:rPr>
        <w:t>дефинисање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врсте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процјене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усклађености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платног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система</w:t>
      </w:r>
      <w:r w:rsidR="00E24EBD">
        <w:rPr>
          <w:rFonts w:ascii="Times New Roman" w:hAnsi="Times New Roman" w:cs="Times New Roman"/>
          <w:sz w:val="24"/>
          <w:szCs w:val="24"/>
        </w:rPr>
        <w:t>,</w:t>
      </w:r>
    </w:p>
    <w:p w:rsidR="003C2427" w:rsidRDefault="00FA0E5A" w:rsidP="00FA0E5A">
      <w:pPr>
        <w:pStyle w:val="ListParagraph"/>
        <w:spacing w:after="0" w:line="240" w:lineRule="auto"/>
        <w:ind w:hanging="29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s-Cyrl-BA"/>
        </w:rPr>
        <w:t xml:space="preserve">ц) </w:t>
      </w:r>
      <w:r w:rsidR="00511F28">
        <w:rPr>
          <w:rFonts w:ascii="Times New Roman" w:hAnsi="Times New Roman" w:cs="Times New Roman"/>
          <w:sz w:val="24"/>
          <w:szCs w:val="24"/>
        </w:rPr>
        <w:t>обавјештавање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оператера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платног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система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о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врсти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процјене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усклађености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и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плану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њеног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спровођења</w:t>
      </w:r>
      <w:r w:rsidR="00E24EBD">
        <w:rPr>
          <w:rFonts w:ascii="Times New Roman" w:hAnsi="Times New Roman" w:cs="Times New Roman"/>
          <w:sz w:val="24"/>
          <w:szCs w:val="24"/>
        </w:rPr>
        <w:t>,</w:t>
      </w:r>
    </w:p>
    <w:p w:rsidR="003C2427" w:rsidRDefault="00FA0E5A" w:rsidP="00FA0E5A">
      <w:pPr>
        <w:pStyle w:val="ListParagraph"/>
        <w:spacing w:after="0" w:line="240" w:lineRule="auto"/>
        <w:ind w:hanging="29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s-Cyrl-BA"/>
        </w:rPr>
        <w:t xml:space="preserve">д) </w:t>
      </w:r>
      <w:r w:rsidR="00511F28">
        <w:rPr>
          <w:rFonts w:ascii="Times New Roman" w:hAnsi="Times New Roman" w:cs="Times New Roman"/>
          <w:sz w:val="24"/>
          <w:szCs w:val="24"/>
        </w:rPr>
        <w:t>достављање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упитника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оператеру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платног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система</w:t>
      </w:r>
      <w:r w:rsidR="00E24EBD">
        <w:rPr>
          <w:rFonts w:ascii="Times New Roman" w:hAnsi="Times New Roman" w:cs="Times New Roman"/>
          <w:sz w:val="24"/>
          <w:szCs w:val="24"/>
        </w:rPr>
        <w:t xml:space="preserve">, </w:t>
      </w:r>
      <w:r w:rsidR="00511F28">
        <w:rPr>
          <w:rFonts w:ascii="Times New Roman" w:hAnsi="Times New Roman" w:cs="Times New Roman"/>
          <w:sz w:val="24"/>
          <w:szCs w:val="24"/>
        </w:rPr>
        <w:t>ради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прикупљања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информација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и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других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докумената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који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се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односе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на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функционисање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тог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платног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система</w:t>
      </w:r>
      <w:r w:rsidR="00E24EBD">
        <w:rPr>
          <w:rFonts w:ascii="Times New Roman" w:hAnsi="Times New Roman" w:cs="Times New Roman"/>
          <w:sz w:val="24"/>
          <w:szCs w:val="24"/>
        </w:rPr>
        <w:t xml:space="preserve">, </w:t>
      </w:r>
      <w:r w:rsidR="00511F28">
        <w:rPr>
          <w:rFonts w:ascii="Times New Roman" w:hAnsi="Times New Roman" w:cs="Times New Roman"/>
          <w:sz w:val="24"/>
          <w:szCs w:val="24"/>
        </w:rPr>
        <w:t>уз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одређивање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рока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за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давање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одговора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на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упитник</w:t>
      </w:r>
      <w:r w:rsidR="00E24EBD">
        <w:rPr>
          <w:rFonts w:ascii="Times New Roman" w:hAnsi="Times New Roman" w:cs="Times New Roman"/>
          <w:sz w:val="24"/>
          <w:szCs w:val="24"/>
        </w:rPr>
        <w:t>.</w:t>
      </w:r>
    </w:p>
    <w:p w:rsidR="003C2427" w:rsidRDefault="003C24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C2427" w:rsidRDefault="00511F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Члан</w:t>
      </w:r>
      <w:r w:rsidR="00E24EBD">
        <w:rPr>
          <w:rFonts w:ascii="Times New Roman" w:hAnsi="Times New Roman" w:cs="Times New Roman"/>
          <w:b/>
          <w:sz w:val="24"/>
          <w:szCs w:val="24"/>
        </w:rPr>
        <w:t xml:space="preserve"> 12.</w:t>
      </w:r>
    </w:p>
    <w:p w:rsidR="003C2427" w:rsidRDefault="00E24EB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</w:t>
      </w:r>
      <w:r w:rsidR="00511F28">
        <w:rPr>
          <w:rFonts w:ascii="Times New Roman" w:hAnsi="Times New Roman" w:cs="Times New Roman"/>
          <w:b/>
          <w:sz w:val="24"/>
          <w:szCs w:val="24"/>
        </w:rPr>
        <w:t>Испуњеност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b/>
          <w:sz w:val="24"/>
          <w:szCs w:val="24"/>
        </w:rPr>
        <w:t>захтјева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b/>
          <w:sz w:val="24"/>
          <w:szCs w:val="24"/>
        </w:rPr>
        <w:t>за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b/>
          <w:sz w:val="24"/>
          <w:szCs w:val="24"/>
        </w:rPr>
        <w:t>увид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b/>
          <w:sz w:val="24"/>
          <w:szCs w:val="24"/>
        </w:rPr>
        <w:t>у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b/>
          <w:sz w:val="24"/>
          <w:szCs w:val="24"/>
        </w:rPr>
        <w:t>функционисање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b/>
          <w:sz w:val="24"/>
          <w:szCs w:val="24"/>
        </w:rPr>
        <w:t>платног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b/>
          <w:sz w:val="24"/>
          <w:szCs w:val="24"/>
        </w:rPr>
        <w:t>система</w:t>
      </w:r>
      <w:r>
        <w:rPr>
          <w:rFonts w:ascii="Times New Roman" w:hAnsi="Times New Roman" w:cs="Times New Roman"/>
          <w:b/>
          <w:sz w:val="24"/>
          <w:szCs w:val="24"/>
        </w:rPr>
        <w:t>)</w:t>
      </w:r>
    </w:p>
    <w:p w:rsidR="003C2427" w:rsidRDefault="00511F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Оператер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платног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система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који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је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предмет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надгледања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дужан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је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захтјев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Централне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банке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доставити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све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тражене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податке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документацију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року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који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је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Централна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банка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одредила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захтјеву</w:t>
      </w:r>
      <w:r w:rsidR="00E24EBD">
        <w:rPr>
          <w:rFonts w:ascii="Times New Roman" w:hAnsi="Times New Roman" w:cs="Times New Roman"/>
          <w:sz w:val="24"/>
          <w:szCs w:val="24"/>
        </w:rPr>
        <w:t>.</w:t>
      </w:r>
    </w:p>
    <w:p w:rsidR="003C2427" w:rsidRDefault="003C24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C2427" w:rsidRDefault="00511F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Члан</w:t>
      </w:r>
      <w:r w:rsidR="00E24EBD">
        <w:rPr>
          <w:rFonts w:ascii="Times New Roman" w:hAnsi="Times New Roman" w:cs="Times New Roman"/>
          <w:b/>
          <w:sz w:val="24"/>
          <w:szCs w:val="24"/>
        </w:rPr>
        <w:t xml:space="preserve"> 13.</w:t>
      </w:r>
    </w:p>
    <w:p w:rsidR="003C2427" w:rsidRDefault="00E24EB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</w:t>
      </w:r>
      <w:r w:rsidR="00511F28">
        <w:rPr>
          <w:rFonts w:ascii="Times New Roman" w:hAnsi="Times New Roman" w:cs="Times New Roman"/>
          <w:b/>
          <w:sz w:val="24"/>
          <w:szCs w:val="24"/>
        </w:rPr>
        <w:t>Обавјештавање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b/>
          <w:sz w:val="24"/>
          <w:szCs w:val="24"/>
        </w:rPr>
        <w:t>оператера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b/>
          <w:sz w:val="24"/>
          <w:szCs w:val="24"/>
        </w:rPr>
        <w:t>платног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b/>
          <w:sz w:val="24"/>
          <w:szCs w:val="24"/>
        </w:rPr>
        <w:t>система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b/>
          <w:sz w:val="24"/>
          <w:szCs w:val="24"/>
        </w:rPr>
        <w:t>о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b/>
          <w:sz w:val="24"/>
          <w:szCs w:val="24"/>
        </w:rPr>
        <w:t>непосредном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b/>
          <w:sz w:val="24"/>
          <w:szCs w:val="24"/>
        </w:rPr>
        <w:t>увиду</w:t>
      </w:r>
      <w:r>
        <w:rPr>
          <w:rFonts w:ascii="Times New Roman" w:hAnsi="Times New Roman" w:cs="Times New Roman"/>
          <w:b/>
          <w:sz w:val="24"/>
          <w:szCs w:val="24"/>
        </w:rPr>
        <w:t>)</w:t>
      </w:r>
    </w:p>
    <w:p w:rsidR="003C2427" w:rsidRDefault="00E24E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(1) </w:t>
      </w:r>
      <w:r w:rsidR="00511F28">
        <w:rPr>
          <w:rFonts w:ascii="Times New Roman" w:hAnsi="Times New Roman" w:cs="Times New Roman"/>
          <w:sz w:val="24"/>
          <w:szCs w:val="24"/>
        </w:rPr>
        <w:t>Централна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банка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обавјештава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оператера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платног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система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планираном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непосредном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увиду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рад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платног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система</w:t>
      </w:r>
      <w:r>
        <w:rPr>
          <w:rFonts w:ascii="Times New Roman" w:hAnsi="Times New Roman" w:cs="Times New Roman"/>
          <w:sz w:val="24"/>
          <w:szCs w:val="24"/>
        </w:rPr>
        <w:t xml:space="preserve"> 20 </w:t>
      </w:r>
      <w:r w:rsidR="00511F28">
        <w:rPr>
          <w:rFonts w:ascii="Times New Roman" w:hAnsi="Times New Roman" w:cs="Times New Roman"/>
          <w:sz w:val="24"/>
          <w:szCs w:val="24"/>
        </w:rPr>
        <w:t>радних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дана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прије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почетка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спровођења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ове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врсте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процјене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C2427" w:rsidRDefault="00E24E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(2) </w:t>
      </w:r>
      <w:r w:rsidR="00511F28">
        <w:rPr>
          <w:rFonts w:ascii="Times New Roman" w:hAnsi="Times New Roman" w:cs="Times New Roman"/>
          <w:sz w:val="24"/>
          <w:szCs w:val="24"/>
        </w:rPr>
        <w:t>Изузетно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од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става</w:t>
      </w:r>
      <w:r>
        <w:rPr>
          <w:rFonts w:ascii="Times New Roman" w:hAnsi="Times New Roman" w:cs="Times New Roman"/>
          <w:sz w:val="24"/>
          <w:szCs w:val="24"/>
        </w:rPr>
        <w:t xml:space="preserve"> (1) </w:t>
      </w:r>
      <w:r w:rsidR="00511F28">
        <w:rPr>
          <w:rFonts w:ascii="Times New Roman" w:hAnsi="Times New Roman" w:cs="Times New Roman"/>
          <w:sz w:val="24"/>
          <w:szCs w:val="24"/>
        </w:rPr>
        <w:t>овог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члана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511F28">
        <w:rPr>
          <w:rFonts w:ascii="Times New Roman" w:hAnsi="Times New Roman" w:cs="Times New Roman"/>
          <w:sz w:val="24"/>
          <w:szCs w:val="24"/>
        </w:rPr>
        <w:t>уколико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Централна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банка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основу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увида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извјештаје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511F28">
        <w:rPr>
          <w:rFonts w:ascii="Times New Roman" w:hAnsi="Times New Roman" w:cs="Times New Roman"/>
          <w:sz w:val="24"/>
          <w:szCs w:val="24"/>
        </w:rPr>
        <w:t>информације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или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друге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документе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који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су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јој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достављени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увид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511F28">
        <w:rPr>
          <w:rFonts w:ascii="Times New Roman" w:hAnsi="Times New Roman" w:cs="Times New Roman"/>
          <w:sz w:val="24"/>
          <w:szCs w:val="24"/>
        </w:rPr>
        <w:t>оцијени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да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постоје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неправилности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раду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платног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система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које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могу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бити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од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значаја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за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сигурност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стабилност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функционисања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финансијског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система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511F28">
        <w:rPr>
          <w:rFonts w:ascii="Times New Roman" w:hAnsi="Times New Roman" w:cs="Times New Roman"/>
          <w:sz w:val="24"/>
          <w:szCs w:val="24"/>
        </w:rPr>
        <w:t>Централна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банка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може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отпочети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непосредан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увид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рад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тог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платног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система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без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претходне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најаве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C2427" w:rsidRDefault="003C24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C2427" w:rsidRDefault="00511F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Члан</w:t>
      </w:r>
      <w:r w:rsidR="00E24EBD">
        <w:rPr>
          <w:rFonts w:ascii="Times New Roman" w:hAnsi="Times New Roman" w:cs="Times New Roman"/>
          <w:b/>
          <w:sz w:val="24"/>
          <w:szCs w:val="24"/>
        </w:rPr>
        <w:t xml:space="preserve"> 14.</w:t>
      </w:r>
    </w:p>
    <w:p w:rsidR="003C2427" w:rsidRDefault="00E24EB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</w:t>
      </w:r>
      <w:r w:rsidR="00511F28">
        <w:rPr>
          <w:rFonts w:ascii="Times New Roman" w:hAnsi="Times New Roman" w:cs="Times New Roman"/>
          <w:b/>
          <w:sz w:val="24"/>
          <w:szCs w:val="24"/>
        </w:rPr>
        <w:t>Обављање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b/>
          <w:sz w:val="24"/>
          <w:szCs w:val="24"/>
        </w:rPr>
        <w:t>непосредног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b/>
          <w:sz w:val="24"/>
          <w:szCs w:val="24"/>
        </w:rPr>
        <w:t>увида</w:t>
      </w:r>
      <w:r>
        <w:rPr>
          <w:rFonts w:ascii="Times New Roman" w:hAnsi="Times New Roman" w:cs="Times New Roman"/>
          <w:b/>
          <w:sz w:val="24"/>
          <w:szCs w:val="24"/>
        </w:rPr>
        <w:t>)</w:t>
      </w:r>
    </w:p>
    <w:p w:rsidR="003C2427" w:rsidRDefault="00511F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Оператер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платног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система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дужан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је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да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Централној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банци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омогући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потпуни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увид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документацију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функционисање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информационе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технологије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платног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система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да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захтјев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Централне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банке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обезбиједи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копије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одређене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документације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папирној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E24EBD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или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електронској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форми</w:t>
      </w:r>
      <w:r w:rsidR="00E24EBD">
        <w:rPr>
          <w:rFonts w:ascii="Times New Roman" w:hAnsi="Times New Roman" w:cs="Times New Roman"/>
          <w:sz w:val="24"/>
          <w:szCs w:val="24"/>
        </w:rPr>
        <w:t>.</w:t>
      </w:r>
    </w:p>
    <w:p w:rsidR="003C2427" w:rsidRDefault="003C24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F6F69" w:rsidRDefault="009F6F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C2427" w:rsidRDefault="00511F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Члан</w:t>
      </w:r>
      <w:r w:rsidR="00E24EBD">
        <w:rPr>
          <w:rFonts w:ascii="Times New Roman" w:hAnsi="Times New Roman" w:cs="Times New Roman"/>
          <w:b/>
          <w:sz w:val="24"/>
          <w:szCs w:val="24"/>
        </w:rPr>
        <w:t xml:space="preserve"> 15.</w:t>
      </w:r>
    </w:p>
    <w:p w:rsidR="003C2427" w:rsidRDefault="00E24EB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</w:t>
      </w:r>
      <w:r w:rsidR="00511F28">
        <w:rPr>
          <w:rFonts w:ascii="Times New Roman" w:hAnsi="Times New Roman" w:cs="Times New Roman"/>
          <w:b/>
          <w:sz w:val="24"/>
          <w:szCs w:val="24"/>
        </w:rPr>
        <w:t>Извјештај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b/>
          <w:sz w:val="24"/>
          <w:szCs w:val="24"/>
        </w:rPr>
        <w:t>о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b/>
          <w:sz w:val="24"/>
          <w:szCs w:val="24"/>
        </w:rPr>
        <w:t>извршеној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b/>
          <w:sz w:val="24"/>
          <w:szCs w:val="24"/>
        </w:rPr>
        <w:t>процјени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b/>
          <w:sz w:val="24"/>
          <w:szCs w:val="24"/>
        </w:rPr>
        <w:t>усклађености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b/>
          <w:sz w:val="24"/>
          <w:szCs w:val="24"/>
        </w:rPr>
        <w:t>функционисања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b/>
          <w:sz w:val="24"/>
          <w:szCs w:val="24"/>
        </w:rPr>
        <w:t>платног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b/>
          <w:sz w:val="24"/>
          <w:szCs w:val="24"/>
        </w:rPr>
        <w:t>система</w:t>
      </w:r>
      <w:r>
        <w:rPr>
          <w:rFonts w:ascii="Times New Roman" w:hAnsi="Times New Roman" w:cs="Times New Roman"/>
          <w:b/>
          <w:sz w:val="24"/>
          <w:szCs w:val="24"/>
        </w:rPr>
        <w:t>)</w:t>
      </w:r>
    </w:p>
    <w:p w:rsidR="003C2427" w:rsidRDefault="00E24E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(1) </w:t>
      </w:r>
      <w:r w:rsidR="00511F28">
        <w:rPr>
          <w:rFonts w:ascii="Times New Roman" w:hAnsi="Times New Roman" w:cs="Times New Roman"/>
          <w:sz w:val="24"/>
          <w:szCs w:val="24"/>
        </w:rPr>
        <w:t>Након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511F28">
        <w:rPr>
          <w:rFonts w:ascii="Times New Roman" w:hAnsi="Times New Roman" w:cs="Times New Roman"/>
          <w:sz w:val="24"/>
          <w:szCs w:val="24"/>
        </w:rPr>
        <w:t>извршене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процјене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усклађености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функционисања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платног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система</w:t>
      </w:r>
      <w:r w:rsidR="008B269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Централна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банка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сачињава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извјештај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извршеној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процјени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усклађености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функционисања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платног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система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који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садржи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3C2427" w:rsidRDefault="00511F28">
      <w:pPr>
        <w:pStyle w:val="ListParagraph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кратак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опис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платног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система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чија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процјена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врши</w:t>
      </w:r>
      <w:r w:rsidR="00E24EBD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врста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система</w:t>
      </w:r>
      <w:r w:rsidR="00E24EBD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број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учесника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система</w:t>
      </w:r>
      <w:r w:rsidR="00E24EBD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основни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статистички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подаци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вези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са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функционисањем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платног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система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друге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релевантне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информације</w:t>
      </w:r>
      <w:r w:rsidR="00E24EBD">
        <w:rPr>
          <w:rFonts w:ascii="Times New Roman" w:hAnsi="Times New Roman" w:cs="Times New Roman"/>
          <w:sz w:val="24"/>
          <w:szCs w:val="24"/>
        </w:rPr>
        <w:t>),</w:t>
      </w:r>
    </w:p>
    <w:p w:rsidR="003C2427" w:rsidRDefault="00FA0E5A" w:rsidP="00FA0E5A">
      <w:pPr>
        <w:pStyle w:val="ListParagraph"/>
        <w:spacing w:after="0" w:line="240" w:lineRule="auto"/>
        <w:ind w:hanging="29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s-Cyrl-BA"/>
        </w:rPr>
        <w:t xml:space="preserve">б) </w:t>
      </w:r>
      <w:r w:rsidR="00511F28">
        <w:rPr>
          <w:rFonts w:ascii="Times New Roman" w:hAnsi="Times New Roman" w:cs="Times New Roman"/>
          <w:sz w:val="24"/>
          <w:szCs w:val="24"/>
        </w:rPr>
        <w:t>врсту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и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начин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вршења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обављене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процјене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усклађености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функционисања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платног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система</w:t>
      </w:r>
      <w:r w:rsidR="00E24EBD">
        <w:rPr>
          <w:rFonts w:ascii="Times New Roman" w:hAnsi="Times New Roman" w:cs="Times New Roman"/>
          <w:sz w:val="24"/>
          <w:szCs w:val="24"/>
        </w:rPr>
        <w:t>,</w:t>
      </w:r>
    </w:p>
    <w:p w:rsidR="003C2427" w:rsidRDefault="00FA0E5A" w:rsidP="00FA0E5A">
      <w:pPr>
        <w:pStyle w:val="ListParagraph"/>
        <w:spacing w:after="0" w:line="240" w:lineRule="auto"/>
        <w:ind w:hanging="29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s-Cyrl-BA"/>
        </w:rPr>
        <w:t xml:space="preserve">ц) </w:t>
      </w:r>
      <w:r w:rsidR="00511F28">
        <w:rPr>
          <w:rFonts w:ascii="Times New Roman" w:hAnsi="Times New Roman" w:cs="Times New Roman"/>
          <w:sz w:val="24"/>
          <w:szCs w:val="24"/>
        </w:rPr>
        <w:t>изворе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информација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кориш</w:t>
      </w:r>
      <w:r w:rsidR="00D5113A">
        <w:rPr>
          <w:rFonts w:ascii="Times New Roman" w:hAnsi="Times New Roman" w:cs="Times New Roman"/>
          <w:sz w:val="24"/>
          <w:szCs w:val="24"/>
          <w:lang w:val="sr-Cyrl-BA"/>
        </w:rPr>
        <w:t>ћ</w:t>
      </w:r>
      <w:r w:rsidR="00511F28">
        <w:rPr>
          <w:rFonts w:ascii="Times New Roman" w:hAnsi="Times New Roman" w:cs="Times New Roman"/>
          <w:sz w:val="24"/>
          <w:szCs w:val="24"/>
        </w:rPr>
        <w:t>ених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за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процјену</w:t>
      </w:r>
      <w:r w:rsidR="00E24EBD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3C2427" w:rsidRDefault="00FA0E5A" w:rsidP="00FA0E5A">
      <w:pPr>
        <w:pStyle w:val="ListParagraph"/>
        <w:spacing w:after="0" w:line="240" w:lineRule="auto"/>
        <w:ind w:hanging="29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s-Cyrl-BA"/>
        </w:rPr>
        <w:t xml:space="preserve">д) </w:t>
      </w:r>
      <w:r w:rsidR="00511F28">
        <w:rPr>
          <w:rFonts w:ascii="Times New Roman" w:hAnsi="Times New Roman" w:cs="Times New Roman"/>
          <w:sz w:val="24"/>
          <w:szCs w:val="24"/>
        </w:rPr>
        <w:t>оцјену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нивоа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усклађености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функционисања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платног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система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у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складу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са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чланом</w:t>
      </w:r>
      <w:r w:rsidR="00E24EBD">
        <w:rPr>
          <w:rFonts w:ascii="Times New Roman" w:hAnsi="Times New Roman" w:cs="Times New Roman"/>
          <w:sz w:val="24"/>
          <w:szCs w:val="24"/>
        </w:rPr>
        <w:t xml:space="preserve"> 17. </w:t>
      </w:r>
      <w:r w:rsidR="00511F28">
        <w:rPr>
          <w:rFonts w:ascii="Times New Roman" w:hAnsi="Times New Roman" w:cs="Times New Roman"/>
          <w:sz w:val="24"/>
          <w:szCs w:val="24"/>
        </w:rPr>
        <w:t>ове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одлуке</w:t>
      </w:r>
      <w:r w:rsidR="00E24EBD">
        <w:rPr>
          <w:rFonts w:ascii="Times New Roman" w:hAnsi="Times New Roman" w:cs="Times New Roman"/>
          <w:sz w:val="24"/>
          <w:szCs w:val="24"/>
        </w:rPr>
        <w:t>,</w:t>
      </w:r>
    </w:p>
    <w:p w:rsidR="003C2427" w:rsidRDefault="00FA0E5A" w:rsidP="00FA0E5A">
      <w:pPr>
        <w:pStyle w:val="ListParagraph"/>
        <w:spacing w:after="0" w:line="240" w:lineRule="auto"/>
        <w:ind w:hanging="29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s-Cyrl-BA"/>
        </w:rPr>
        <w:t xml:space="preserve">е) </w:t>
      </w:r>
      <w:r w:rsidR="00511F28">
        <w:rPr>
          <w:rFonts w:ascii="Times New Roman" w:hAnsi="Times New Roman" w:cs="Times New Roman"/>
          <w:sz w:val="24"/>
          <w:szCs w:val="24"/>
        </w:rPr>
        <w:t>опис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евентуалних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неправилности</w:t>
      </w:r>
      <w:r w:rsidR="00E24EBD">
        <w:rPr>
          <w:rFonts w:ascii="Times New Roman" w:hAnsi="Times New Roman" w:cs="Times New Roman"/>
          <w:sz w:val="24"/>
          <w:szCs w:val="24"/>
        </w:rPr>
        <w:t>/</w:t>
      </w:r>
      <w:r w:rsidR="00511F28">
        <w:rPr>
          <w:rFonts w:ascii="Times New Roman" w:hAnsi="Times New Roman" w:cs="Times New Roman"/>
          <w:sz w:val="24"/>
          <w:szCs w:val="24"/>
        </w:rPr>
        <w:t>одступања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од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принципа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утврђених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у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члану</w:t>
      </w:r>
      <w:r w:rsidR="00E24EBD">
        <w:rPr>
          <w:rFonts w:ascii="Times New Roman" w:hAnsi="Times New Roman" w:cs="Times New Roman"/>
          <w:sz w:val="24"/>
          <w:szCs w:val="24"/>
        </w:rPr>
        <w:t xml:space="preserve"> 7.</w:t>
      </w:r>
      <w:r w:rsidR="00255F36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ове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одлуке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и</w:t>
      </w:r>
    </w:p>
    <w:p w:rsidR="003C2427" w:rsidRDefault="00FA0E5A" w:rsidP="00FA0E5A">
      <w:pPr>
        <w:pStyle w:val="ListParagraph"/>
        <w:spacing w:after="0" w:line="240" w:lineRule="auto"/>
        <w:ind w:hanging="29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s-Cyrl-BA"/>
        </w:rPr>
        <w:t xml:space="preserve">ф) </w:t>
      </w:r>
      <w:r w:rsidR="00511F28">
        <w:rPr>
          <w:rFonts w:ascii="Times New Roman" w:hAnsi="Times New Roman" w:cs="Times New Roman"/>
          <w:sz w:val="24"/>
          <w:szCs w:val="24"/>
        </w:rPr>
        <w:t>препоруке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које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је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неопходно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да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оператер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платног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система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размотри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и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спроведе</w:t>
      </w:r>
      <w:r w:rsidR="00E24EBD">
        <w:rPr>
          <w:rFonts w:ascii="Times New Roman" w:hAnsi="Times New Roman" w:cs="Times New Roman"/>
          <w:sz w:val="24"/>
          <w:szCs w:val="24"/>
        </w:rPr>
        <w:t xml:space="preserve">, </w:t>
      </w:r>
      <w:r w:rsidR="00511F28">
        <w:rPr>
          <w:rFonts w:ascii="Times New Roman" w:hAnsi="Times New Roman" w:cs="Times New Roman"/>
          <w:sz w:val="24"/>
          <w:szCs w:val="24"/>
        </w:rPr>
        <w:t>зависно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од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оцјене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нивоа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усклађености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за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сваки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поједини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принцип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са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којим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је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процјењивана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усклађеност</w:t>
      </w:r>
      <w:r w:rsidR="00E24EBD">
        <w:rPr>
          <w:rFonts w:ascii="Times New Roman" w:hAnsi="Times New Roman" w:cs="Times New Roman"/>
          <w:sz w:val="24"/>
          <w:szCs w:val="24"/>
        </w:rPr>
        <w:t xml:space="preserve">, </w:t>
      </w:r>
      <w:r w:rsidR="00511F28">
        <w:rPr>
          <w:rFonts w:ascii="Times New Roman" w:hAnsi="Times New Roman" w:cs="Times New Roman"/>
          <w:sz w:val="24"/>
          <w:szCs w:val="24"/>
        </w:rPr>
        <w:t>тј</w:t>
      </w:r>
      <w:r w:rsidR="00E24EBD">
        <w:rPr>
          <w:rFonts w:ascii="Times New Roman" w:hAnsi="Times New Roman" w:cs="Times New Roman"/>
          <w:sz w:val="24"/>
          <w:szCs w:val="24"/>
        </w:rPr>
        <w:t xml:space="preserve">. </w:t>
      </w:r>
      <w:r w:rsidR="00511F28">
        <w:rPr>
          <w:rFonts w:ascii="Times New Roman" w:hAnsi="Times New Roman" w:cs="Times New Roman"/>
          <w:sz w:val="24"/>
          <w:szCs w:val="24"/>
        </w:rPr>
        <w:t>извршена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процјена</w:t>
      </w:r>
      <w:r w:rsidR="00E24EBD">
        <w:rPr>
          <w:rFonts w:ascii="Times New Roman" w:hAnsi="Times New Roman" w:cs="Times New Roman"/>
          <w:sz w:val="24"/>
          <w:szCs w:val="24"/>
        </w:rPr>
        <w:t>.</w:t>
      </w:r>
    </w:p>
    <w:p w:rsidR="003C2427" w:rsidRDefault="00E24E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(2) </w:t>
      </w:r>
      <w:r w:rsidR="00511F28">
        <w:rPr>
          <w:rFonts w:ascii="Times New Roman" w:hAnsi="Times New Roman" w:cs="Times New Roman"/>
          <w:sz w:val="24"/>
          <w:szCs w:val="24"/>
        </w:rPr>
        <w:t>Извјештај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извршеној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процјени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усклађености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функционисања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платног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система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може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се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објављивати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цијелости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или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дјелимично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без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сагласности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Централне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банке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C2427" w:rsidRDefault="003C24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C2427" w:rsidRDefault="00511F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Члан</w:t>
      </w:r>
      <w:r w:rsidR="00E24EBD">
        <w:rPr>
          <w:rFonts w:ascii="Times New Roman" w:hAnsi="Times New Roman" w:cs="Times New Roman"/>
          <w:b/>
          <w:sz w:val="24"/>
          <w:szCs w:val="24"/>
        </w:rPr>
        <w:t xml:space="preserve"> 16.</w:t>
      </w:r>
    </w:p>
    <w:p w:rsidR="003C2427" w:rsidRDefault="00E24EB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</w:t>
      </w:r>
      <w:r w:rsidR="00511F28">
        <w:rPr>
          <w:rFonts w:ascii="Times New Roman" w:hAnsi="Times New Roman" w:cs="Times New Roman"/>
          <w:b/>
          <w:sz w:val="24"/>
          <w:szCs w:val="24"/>
        </w:rPr>
        <w:t>Усаглашавање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b/>
          <w:sz w:val="24"/>
          <w:szCs w:val="24"/>
        </w:rPr>
        <w:t>извјештаја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b/>
          <w:sz w:val="24"/>
          <w:szCs w:val="24"/>
        </w:rPr>
        <w:t>о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b/>
          <w:sz w:val="24"/>
          <w:szCs w:val="24"/>
        </w:rPr>
        <w:t>извршеној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b/>
          <w:sz w:val="24"/>
          <w:szCs w:val="24"/>
        </w:rPr>
        <w:t>процјени</w:t>
      </w:r>
      <w:r>
        <w:t xml:space="preserve"> </w:t>
      </w:r>
      <w:r w:rsidR="00511F28">
        <w:rPr>
          <w:rFonts w:ascii="Times New Roman" w:hAnsi="Times New Roman" w:cs="Times New Roman"/>
          <w:b/>
          <w:sz w:val="24"/>
          <w:szCs w:val="24"/>
        </w:rPr>
        <w:t>усклађености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b/>
          <w:sz w:val="24"/>
          <w:szCs w:val="24"/>
        </w:rPr>
        <w:t>функционисања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b/>
          <w:sz w:val="24"/>
          <w:szCs w:val="24"/>
        </w:rPr>
        <w:t>платног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b/>
          <w:sz w:val="24"/>
          <w:szCs w:val="24"/>
        </w:rPr>
        <w:t>система</w:t>
      </w:r>
      <w:r>
        <w:rPr>
          <w:rFonts w:ascii="Times New Roman" w:hAnsi="Times New Roman" w:cs="Times New Roman"/>
          <w:b/>
          <w:sz w:val="24"/>
          <w:szCs w:val="24"/>
        </w:rPr>
        <w:t>)</w:t>
      </w:r>
    </w:p>
    <w:p w:rsidR="003C2427" w:rsidRDefault="00E24E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(1) </w:t>
      </w:r>
      <w:r w:rsidR="00511F28">
        <w:rPr>
          <w:rFonts w:ascii="Times New Roman" w:hAnsi="Times New Roman" w:cs="Times New Roman"/>
          <w:sz w:val="24"/>
          <w:szCs w:val="24"/>
        </w:rPr>
        <w:t>Оператер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платног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система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може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доставити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Централној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банци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примједбе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извјештај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извршеној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процјени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усклађености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функционисања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платног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система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року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од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десет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радних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дана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од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дана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његовог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пријема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C2427" w:rsidRDefault="00E24E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(2) </w:t>
      </w:r>
      <w:r w:rsidR="00511F28">
        <w:rPr>
          <w:rFonts w:ascii="Times New Roman" w:hAnsi="Times New Roman" w:cs="Times New Roman"/>
          <w:sz w:val="24"/>
          <w:szCs w:val="24"/>
        </w:rPr>
        <w:t>Централна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банка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може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непосредно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провјерити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наводе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оператера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платног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система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садржане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примједбама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извјештај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извршеној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процјени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усклађености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функционисања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платног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система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уколико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оцијени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потребним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511F28">
        <w:rPr>
          <w:rFonts w:ascii="Times New Roman" w:hAnsi="Times New Roman" w:cs="Times New Roman"/>
          <w:sz w:val="24"/>
          <w:szCs w:val="24"/>
        </w:rPr>
        <w:t>сачинити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допуну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извјештаја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коју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оператер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платног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система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може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доставити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примједбе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року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од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пет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радних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дана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од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дана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њеног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пријема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C2427" w:rsidRDefault="00E24E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(3) </w:t>
      </w:r>
      <w:r w:rsidR="00511F28">
        <w:rPr>
          <w:rFonts w:ascii="Times New Roman" w:hAnsi="Times New Roman" w:cs="Times New Roman"/>
          <w:sz w:val="24"/>
          <w:szCs w:val="24"/>
        </w:rPr>
        <w:t>Централна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банка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511F28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року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од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десет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дана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од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пријема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примједби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извјештај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511F28">
        <w:rPr>
          <w:rFonts w:ascii="Times New Roman" w:hAnsi="Times New Roman" w:cs="Times New Roman"/>
          <w:sz w:val="24"/>
          <w:szCs w:val="24"/>
        </w:rPr>
        <w:t>односно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примједби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допуну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извјештаја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извршеној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процјени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усклађености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функционисања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платног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система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511F28">
        <w:rPr>
          <w:rFonts w:ascii="Times New Roman" w:hAnsi="Times New Roman" w:cs="Times New Roman"/>
          <w:sz w:val="24"/>
          <w:szCs w:val="24"/>
        </w:rPr>
        <w:t>разматра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приспјеле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примједбе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писаној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форми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обавјештава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оператера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платног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система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прихватању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511F28">
        <w:rPr>
          <w:rFonts w:ascii="Times New Roman" w:hAnsi="Times New Roman" w:cs="Times New Roman"/>
          <w:sz w:val="24"/>
          <w:szCs w:val="24"/>
        </w:rPr>
        <w:t>односно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неприхватању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примједби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сачињава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коначан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извјештај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извршеној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процјени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усклађености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функционисања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платног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система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511F28">
        <w:rPr>
          <w:rFonts w:ascii="Times New Roman" w:hAnsi="Times New Roman" w:cs="Times New Roman"/>
          <w:sz w:val="24"/>
          <w:szCs w:val="24"/>
        </w:rPr>
        <w:t>који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доставља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оператеру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платног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система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чија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је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процјена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извршена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C2427" w:rsidRDefault="00E24E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(4) </w:t>
      </w:r>
      <w:r w:rsidR="00511F28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циљу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обезбјеђења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транспарентности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511F28">
        <w:rPr>
          <w:rFonts w:ascii="Times New Roman" w:hAnsi="Times New Roman" w:cs="Times New Roman"/>
          <w:sz w:val="24"/>
          <w:szCs w:val="24"/>
        </w:rPr>
        <w:t>Централна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банка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објављује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извјештај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из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става</w:t>
      </w:r>
      <w:r>
        <w:rPr>
          <w:rFonts w:ascii="Times New Roman" w:hAnsi="Times New Roman" w:cs="Times New Roman"/>
          <w:sz w:val="24"/>
          <w:szCs w:val="24"/>
        </w:rPr>
        <w:t xml:space="preserve"> (3) </w:t>
      </w:r>
      <w:r w:rsidR="00511F28">
        <w:rPr>
          <w:rFonts w:ascii="Times New Roman" w:hAnsi="Times New Roman" w:cs="Times New Roman"/>
          <w:sz w:val="24"/>
          <w:szCs w:val="24"/>
        </w:rPr>
        <w:t>овог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члана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својој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интернет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страници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или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други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начин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који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утврди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Централна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банка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као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примјењив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C2427" w:rsidRDefault="00E24E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(5) </w:t>
      </w:r>
      <w:r w:rsidR="00511F28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обављању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надгледања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функционисања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платног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система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511F28">
        <w:rPr>
          <w:rFonts w:ascii="Times New Roman" w:hAnsi="Times New Roman" w:cs="Times New Roman"/>
          <w:sz w:val="24"/>
          <w:szCs w:val="24"/>
        </w:rPr>
        <w:t>Централна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банка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обезбјеђује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повјерљивост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одређених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података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511F28">
        <w:rPr>
          <w:rFonts w:ascii="Times New Roman" w:hAnsi="Times New Roman" w:cs="Times New Roman"/>
          <w:sz w:val="24"/>
          <w:szCs w:val="24"/>
        </w:rPr>
        <w:t>информација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других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докумената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који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се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односе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функционисање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платних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система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користи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само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сврху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обављања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активности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које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обухвата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надгледање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тих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система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C2427" w:rsidRDefault="003C24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F6F69" w:rsidRDefault="009F6F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F6F69" w:rsidRDefault="009F6F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F6F69" w:rsidRDefault="009F6F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F6F69" w:rsidRDefault="009F6F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C2427" w:rsidRDefault="00511F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Члан</w:t>
      </w:r>
      <w:r w:rsidR="00E24EBD">
        <w:rPr>
          <w:rFonts w:ascii="Times New Roman" w:hAnsi="Times New Roman" w:cs="Times New Roman"/>
          <w:b/>
          <w:sz w:val="24"/>
          <w:szCs w:val="24"/>
        </w:rPr>
        <w:t xml:space="preserve"> 17.</w:t>
      </w:r>
    </w:p>
    <w:p w:rsidR="003C2427" w:rsidRDefault="00E24EB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</w:t>
      </w:r>
      <w:r w:rsidR="00511F28">
        <w:rPr>
          <w:rFonts w:ascii="Times New Roman" w:hAnsi="Times New Roman" w:cs="Times New Roman"/>
          <w:b/>
          <w:sz w:val="24"/>
          <w:szCs w:val="24"/>
        </w:rPr>
        <w:t>Оцјена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b/>
          <w:sz w:val="24"/>
          <w:szCs w:val="24"/>
        </w:rPr>
        <w:t>о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b/>
          <w:sz w:val="24"/>
          <w:szCs w:val="24"/>
        </w:rPr>
        <w:t>нивоу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b/>
          <w:sz w:val="24"/>
          <w:szCs w:val="24"/>
        </w:rPr>
        <w:t>усклађености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b/>
          <w:sz w:val="24"/>
          <w:szCs w:val="24"/>
        </w:rPr>
        <w:t>платног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b/>
          <w:sz w:val="24"/>
          <w:szCs w:val="24"/>
        </w:rPr>
        <w:t>система</w:t>
      </w:r>
      <w:r>
        <w:rPr>
          <w:rFonts w:ascii="Times New Roman" w:hAnsi="Times New Roman" w:cs="Times New Roman"/>
          <w:b/>
          <w:sz w:val="24"/>
          <w:szCs w:val="24"/>
        </w:rPr>
        <w:t>)</w:t>
      </w:r>
    </w:p>
    <w:p w:rsidR="003C2427" w:rsidRDefault="00E24E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(1) </w:t>
      </w:r>
      <w:r w:rsidR="00511F28">
        <w:rPr>
          <w:rFonts w:ascii="Times New Roman" w:hAnsi="Times New Roman" w:cs="Times New Roman"/>
          <w:sz w:val="24"/>
          <w:szCs w:val="24"/>
        </w:rPr>
        <w:t>Након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извршене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процјене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усклађености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функционисања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платног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система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Централна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банка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даје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оцјену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нивоа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усклађености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функционисања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платног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система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са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сваким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принципом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из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члана</w:t>
      </w:r>
      <w:r>
        <w:rPr>
          <w:rFonts w:ascii="Times New Roman" w:hAnsi="Times New Roman" w:cs="Times New Roman"/>
          <w:sz w:val="24"/>
          <w:szCs w:val="24"/>
        </w:rPr>
        <w:t xml:space="preserve"> 7. </w:t>
      </w:r>
      <w:r w:rsidR="00511F28">
        <w:rPr>
          <w:rFonts w:ascii="Times New Roman" w:hAnsi="Times New Roman" w:cs="Times New Roman"/>
          <w:sz w:val="24"/>
          <w:szCs w:val="24"/>
        </w:rPr>
        <w:t>ове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одлуке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511F28">
        <w:rPr>
          <w:rFonts w:ascii="Times New Roman" w:hAnsi="Times New Roman" w:cs="Times New Roman"/>
          <w:sz w:val="24"/>
          <w:szCs w:val="24"/>
        </w:rPr>
        <w:t>како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слиједи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3C2427" w:rsidRDefault="00511F28">
      <w:pPr>
        <w:numPr>
          <w:ilvl w:val="0"/>
          <w:numId w:val="1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усклађен</w:t>
      </w:r>
      <w:r w:rsidR="00E24EBD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систем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је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потпуности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усклађен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са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појединим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принципом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функционисање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платних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система</w:t>
      </w:r>
      <w:r w:rsidR="00E24EBD">
        <w:rPr>
          <w:rFonts w:ascii="Times New Roman" w:hAnsi="Times New Roman" w:cs="Times New Roman"/>
          <w:sz w:val="24"/>
          <w:szCs w:val="24"/>
        </w:rPr>
        <w:t>;</w:t>
      </w:r>
    </w:p>
    <w:p w:rsidR="003C2427" w:rsidRDefault="00FA0E5A" w:rsidP="00FA0E5A">
      <w:pPr>
        <w:spacing w:after="0" w:line="240" w:lineRule="auto"/>
        <w:ind w:left="720" w:hanging="29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s-Cyrl-BA"/>
        </w:rPr>
        <w:t xml:space="preserve">б) </w:t>
      </w:r>
      <w:r w:rsidR="00511F28">
        <w:rPr>
          <w:rFonts w:ascii="Times New Roman" w:hAnsi="Times New Roman" w:cs="Times New Roman"/>
          <w:sz w:val="24"/>
          <w:szCs w:val="24"/>
        </w:rPr>
        <w:t>претежно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усклађен</w:t>
      </w:r>
      <w:r w:rsidR="00E24EBD">
        <w:rPr>
          <w:rFonts w:ascii="Times New Roman" w:hAnsi="Times New Roman" w:cs="Times New Roman"/>
          <w:sz w:val="24"/>
          <w:szCs w:val="24"/>
        </w:rPr>
        <w:t xml:space="preserve">: </w:t>
      </w:r>
      <w:r w:rsidR="00511F28">
        <w:rPr>
          <w:rFonts w:ascii="Times New Roman" w:hAnsi="Times New Roman" w:cs="Times New Roman"/>
          <w:sz w:val="24"/>
          <w:szCs w:val="24"/>
        </w:rPr>
        <w:t>систем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је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у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великој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мјери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усклађен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са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појединим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принципом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за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функционисање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платних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система</w:t>
      </w:r>
      <w:r w:rsidR="00E24EBD">
        <w:rPr>
          <w:rFonts w:ascii="Times New Roman" w:hAnsi="Times New Roman" w:cs="Times New Roman"/>
          <w:sz w:val="24"/>
          <w:szCs w:val="24"/>
        </w:rPr>
        <w:t xml:space="preserve">, </w:t>
      </w:r>
      <w:r w:rsidR="00511F28">
        <w:rPr>
          <w:rFonts w:ascii="Times New Roman" w:hAnsi="Times New Roman" w:cs="Times New Roman"/>
          <w:sz w:val="24"/>
          <w:szCs w:val="24"/>
        </w:rPr>
        <w:t>али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су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уочене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мање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неправилности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које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немају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значајан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утицај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на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сигурност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и</w:t>
      </w:r>
      <w:r w:rsidR="00E24EBD">
        <w:rPr>
          <w:rFonts w:ascii="Times New Roman" w:hAnsi="Times New Roman" w:cs="Times New Roman"/>
          <w:sz w:val="24"/>
          <w:szCs w:val="24"/>
        </w:rPr>
        <w:t>/</w:t>
      </w:r>
      <w:r w:rsidR="00511F28">
        <w:rPr>
          <w:rFonts w:ascii="Times New Roman" w:hAnsi="Times New Roman" w:cs="Times New Roman"/>
          <w:sz w:val="24"/>
          <w:szCs w:val="24"/>
        </w:rPr>
        <w:t>или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ефикасност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платног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система</w:t>
      </w:r>
      <w:r w:rsidR="00E24EBD">
        <w:rPr>
          <w:rFonts w:ascii="Times New Roman" w:hAnsi="Times New Roman" w:cs="Times New Roman"/>
          <w:sz w:val="24"/>
          <w:szCs w:val="24"/>
        </w:rPr>
        <w:t>;</w:t>
      </w:r>
    </w:p>
    <w:p w:rsidR="003C2427" w:rsidRDefault="00FA0E5A" w:rsidP="00FA0E5A">
      <w:pPr>
        <w:spacing w:after="0" w:line="240" w:lineRule="auto"/>
        <w:ind w:left="720" w:hanging="29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s-Cyrl-BA"/>
        </w:rPr>
        <w:t xml:space="preserve">ц) </w:t>
      </w:r>
      <w:r w:rsidR="00511F28">
        <w:rPr>
          <w:rFonts w:ascii="Times New Roman" w:hAnsi="Times New Roman" w:cs="Times New Roman"/>
          <w:sz w:val="24"/>
          <w:szCs w:val="24"/>
        </w:rPr>
        <w:t>дјелимично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усклађен</w:t>
      </w:r>
      <w:r w:rsidR="00E24EBD">
        <w:rPr>
          <w:rFonts w:ascii="Times New Roman" w:hAnsi="Times New Roman" w:cs="Times New Roman"/>
          <w:sz w:val="24"/>
          <w:szCs w:val="24"/>
        </w:rPr>
        <w:t xml:space="preserve">: </w:t>
      </w:r>
      <w:r w:rsidR="00511F28">
        <w:rPr>
          <w:rFonts w:ascii="Times New Roman" w:hAnsi="Times New Roman" w:cs="Times New Roman"/>
          <w:sz w:val="24"/>
          <w:szCs w:val="24"/>
        </w:rPr>
        <w:t>постоје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значајне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неправилности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и</w:t>
      </w:r>
      <w:r w:rsidR="00E24EBD">
        <w:rPr>
          <w:rFonts w:ascii="Times New Roman" w:hAnsi="Times New Roman" w:cs="Times New Roman"/>
          <w:sz w:val="24"/>
          <w:szCs w:val="24"/>
        </w:rPr>
        <w:t>/</w:t>
      </w:r>
      <w:r w:rsidR="00511F28">
        <w:rPr>
          <w:rFonts w:ascii="Times New Roman" w:hAnsi="Times New Roman" w:cs="Times New Roman"/>
          <w:sz w:val="24"/>
          <w:szCs w:val="24"/>
        </w:rPr>
        <w:t>или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ризици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који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утичу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на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сигурност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и</w:t>
      </w:r>
      <w:r w:rsidR="00E24EBD">
        <w:rPr>
          <w:rFonts w:ascii="Times New Roman" w:hAnsi="Times New Roman" w:cs="Times New Roman"/>
          <w:sz w:val="24"/>
          <w:szCs w:val="24"/>
        </w:rPr>
        <w:t>/</w:t>
      </w:r>
      <w:r w:rsidR="00511F28">
        <w:rPr>
          <w:rFonts w:ascii="Times New Roman" w:hAnsi="Times New Roman" w:cs="Times New Roman"/>
          <w:sz w:val="24"/>
          <w:szCs w:val="24"/>
        </w:rPr>
        <w:t>или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ефикасност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платног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система</w:t>
      </w:r>
      <w:r w:rsidR="00E24EBD">
        <w:rPr>
          <w:rFonts w:ascii="Times New Roman" w:hAnsi="Times New Roman" w:cs="Times New Roman"/>
          <w:sz w:val="24"/>
          <w:szCs w:val="24"/>
        </w:rPr>
        <w:t xml:space="preserve">, </w:t>
      </w:r>
      <w:r w:rsidR="00511F28">
        <w:rPr>
          <w:rFonts w:ascii="Times New Roman" w:hAnsi="Times New Roman" w:cs="Times New Roman"/>
          <w:sz w:val="24"/>
          <w:szCs w:val="24"/>
        </w:rPr>
        <w:t>али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оператор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система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има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капацитет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да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их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у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кратком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временском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периоду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отклони</w:t>
      </w:r>
      <w:r w:rsidR="00E24EBD">
        <w:rPr>
          <w:rFonts w:ascii="Times New Roman" w:hAnsi="Times New Roman" w:cs="Times New Roman"/>
          <w:sz w:val="24"/>
          <w:szCs w:val="24"/>
        </w:rPr>
        <w:t xml:space="preserve">; </w:t>
      </w:r>
      <w:r w:rsidR="00511F28">
        <w:rPr>
          <w:rFonts w:ascii="Times New Roman" w:hAnsi="Times New Roman" w:cs="Times New Roman"/>
          <w:sz w:val="24"/>
          <w:szCs w:val="24"/>
        </w:rPr>
        <w:t>или</w:t>
      </w:r>
    </w:p>
    <w:p w:rsidR="003C2427" w:rsidRDefault="00FA0E5A" w:rsidP="00FA0E5A">
      <w:pPr>
        <w:spacing w:after="0" w:line="240" w:lineRule="auto"/>
        <w:ind w:left="720" w:hanging="29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s-Cyrl-BA"/>
        </w:rPr>
        <w:t xml:space="preserve">д) </w:t>
      </w:r>
      <w:r w:rsidR="00511F28">
        <w:rPr>
          <w:rFonts w:ascii="Times New Roman" w:hAnsi="Times New Roman" w:cs="Times New Roman"/>
          <w:sz w:val="24"/>
          <w:szCs w:val="24"/>
        </w:rPr>
        <w:t>неусклађен</w:t>
      </w:r>
      <w:r w:rsidR="00E24EBD">
        <w:rPr>
          <w:rFonts w:ascii="Times New Roman" w:hAnsi="Times New Roman" w:cs="Times New Roman"/>
          <w:sz w:val="24"/>
          <w:szCs w:val="24"/>
        </w:rPr>
        <w:t xml:space="preserve">: </w:t>
      </w:r>
      <w:r w:rsidR="00511F28">
        <w:rPr>
          <w:rFonts w:ascii="Times New Roman" w:hAnsi="Times New Roman" w:cs="Times New Roman"/>
          <w:sz w:val="24"/>
          <w:szCs w:val="24"/>
        </w:rPr>
        <w:t>систем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уопште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није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усклађен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са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појединим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принципом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за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функционисање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платних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система</w:t>
      </w:r>
      <w:r w:rsidR="00E24EBD">
        <w:rPr>
          <w:rFonts w:ascii="Times New Roman" w:hAnsi="Times New Roman" w:cs="Times New Roman"/>
          <w:sz w:val="24"/>
          <w:szCs w:val="24"/>
        </w:rPr>
        <w:t>.</w:t>
      </w:r>
    </w:p>
    <w:p w:rsidR="003C2427" w:rsidRDefault="00E24E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(2) </w:t>
      </w:r>
      <w:r w:rsidR="00511F28">
        <w:rPr>
          <w:rFonts w:ascii="Times New Roman" w:hAnsi="Times New Roman" w:cs="Times New Roman"/>
          <w:sz w:val="24"/>
          <w:szCs w:val="24"/>
        </w:rPr>
        <w:t>Уколико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одређени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принцип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за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функционисање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платних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система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није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примјењив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за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платни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систем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који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је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предмет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процјене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усљед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специфичних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законских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511F28">
        <w:rPr>
          <w:rFonts w:ascii="Times New Roman" w:hAnsi="Times New Roman" w:cs="Times New Roman"/>
          <w:sz w:val="24"/>
          <w:szCs w:val="24"/>
        </w:rPr>
        <w:t>институционалних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511F28">
        <w:rPr>
          <w:rFonts w:ascii="Times New Roman" w:hAnsi="Times New Roman" w:cs="Times New Roman"/>
          <w:sz w:val="24"/>
          <w:szCs w:val="24"/>
        </w:rPr>
        <w:t>структурних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/</w:t>
      </w:r>
      <w:r w:rsidR="00511F28">
        <w:rPr>
          <w:rFonts w:ascii="Times New Roman" w:hAnsi="Times New Roman" w:cs="Times New Roman"/>
          <w:sz w:val="24"/>
          <w:szCs w:val="24"/>
        </w:rPr>
        <w:t>или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других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карактеристика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платног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система</w:t>
      </w:r>
      <w:r w:rsidR="00820FE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Централна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банка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исти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оцјењује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као</w:t>
      </w:r>
      <w:r>
        <w:rPr>
          <w:rFonts w:ascii="Times New Roman" w:hAnsi="Times New Roman" w:cs="Times New Roman"/>
          <w:sz w:val="24"/>
          <w:szCs w:val="24"/>
        </w:rPr>
        <w:t xml:space="preserve"> „</w:t>
      </w:r>
      <w:r w:rsidR="00511F28">
        <w:rPr>
          <w:rFonts w:ascii="Times New Roman" w:hAnsi="Times New Roman" w:cs="Times New Roman"/>
          <w:sz w:val="24"/>
          <w:szCs w:val="24"/>
        </w:rPr>
        <w:t>није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примјењив</w:t>
      </w:r>
      <w:r>
        <w:rPr>
          <w:rFonts w:ascii="Times New Roman" w:hAnsi="Times New Roman" w:cs="Times New Roman"/>
          <w:sz w:val="24"/>
          <w:szCs w:val="24"/>
        </w:rPr>
        <w:t>“.</w:t>
      </w:r>
    </w:p>
    <w:p w:rsidR="003C2427" w:rsidRDefault="003C24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C2427" w:rsidRDefault="00511F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Члан</w:t>
      </w:r>
      <w:r w:rsidR="00E24EBD">
        <w:rPr>
          <w:rFonts w:ascii="Times New Roman" w:hAnsi="Times New Roman" w:cs="Times New Roman"/>
          <w:b/>
          <w:sz w:val="24"/>
          <w:szCs w:val="24"/>
        </w:rPr>
        <w:t xml:space="preserve"> 18. </w:t>
      </w:r>
    </w:p>
    <w:p w:rsidR="003C2427" w:rsidRDefault="00E24EB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</w:t>
      </w:r>
      <w:r w:rsidR="00511F28">
        <w:rPr>
          <w:rFonts w:ascii="Times New Roman" w:hAnsi="Times New Roman" w:cs="Times New Roman"/>
          <w:b/>
          <w:sz w:val="24"/>
          <w:szCs w:val="24"/>
        </w:rPr>
        <w:t>Иницирање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b/>
          <w:sz w:val="24"/>
          <w:szCs w:val="24"/>
        </w:rPr>
        <w:t>активности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b/>
          <w:sz w:val="24"/>
          <w:szCs w:val="24"/>
        </w:rPr>
        <w:t>усклађивања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b/>
          <w:sz w:val="24"/>
          <w:szCs w:val="24"/>
        </w:rPr>
        <w:t>платног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b/>
          <w:sz w:val="24"/>
          <w:szCs w:val="24"/>
        </w:rPr>
        <w:t>система</w:t>
      </w:r>
      <w:r>
        <w:rPr>
          <w:rFonts w:ascii="Times New Roman" w:hAnsi="Times New Roman" w:cs="Times New Roman"/>
          <w:b/>
          <w:sz w:val="24"/>
          <w:szCs w:val="24"/>
        </w:rPr>
        <w:t>)</w:t>
      </w:r>
    </w:p>
    <w:p w:rsidR="003C2427" w:rsidRDefault="00E24E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(1) </w:t>
      </w:r>
      <w:r w:rsidR="00511F28">
        <w:rPr>
          <w:rFonts w:ascii="Times New Roman" w:hAnsi="Times New Roman" w:cs="Times New Roman"/>
          <w:sz w:val="24"/>
          <w:szCs w:val="24"/>
        </w:rPr>
        <w:t>Након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достављања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коначног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Извјештаја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извршеној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процјени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усклађености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функционисања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платног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система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511F28">
        <w:rPr>
          <w:rFonts w:ascii="Times New Roman" w:hAnsi="Times New Roman" w:cs="Times New Roman"/>
          <w:sz w:val="24"/>
          <w:szCs w:val="24"/>
        </w:rPr>
        <w:t>Централна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банка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обавља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консултације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са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оператером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платног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система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вези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са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планом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активности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роковима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за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спровођење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датих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препорука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C2427" w:rsidRPr="009F6F69" w:rsidRDefault="00E24EBD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(2) </w:t>
      </w:r>
      <w:r w:rsidR="00511F28">
        <w:rPr>
          <w:rFonts w:ascii="Times New Roman" w:hAnsi="Times New Roman" w:cs="Times New Roman"/>
          <w:sz w:val="24"/>
          <w:szCs w:val="24"/>
        </w:rPr>
        <w:t>Централна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банка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прати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активности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спровођењу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препорука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из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Извјештаја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извршеној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процјени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усклађености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функционисања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платног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система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основу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информација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документације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њиховој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примјени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511F28">
        <w:rPr>
          <w:rFonts w:ascii="Times New Roman" w:hAnsi="Times New Roman" w:cs="Times New Roman"/>
          <w:sz w:val="24"/>
          <w:szCs w:val="24"/>
        </w:rPr>
        <w:t>које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доставља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оператер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платног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система</w:t>
      </w:r>
      <w:r>
        <w:rPr>
          <w:rFonts w:ascii="Times New Roman" w:hAnsi="Times New Roman" w:cs="Times New Roman"/>
          <w:i/>
          <w:sz w:val="24"/>
          <w:szCs w:val="24"/>
        </w:rPr>
        <w:t>.</w:t>
      </w:r>
    </w:p>
    <w:p w:rsidR="003C2427" w:rsidRDefault="003C24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C2427" w:rsidRDefault="00511F2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ДИО</w:t>
      </w:r>
      <w:r w:rsidR="00E24EBD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ЧЕТВРТИ</w:t>
      </w:r>
      <w:r w:rsidR="00E24EBD">
        <w:rPr>
          <w:rFonts w:ascii="Times New Roman" w:hAnsi="Times New Roman" w:cs="Times New Roman"/>
          <w:b/>
          <w:sz w:val="24"/>
          <w:szCs w:val="24"/>
        </w:rPr>
        <w:t xml:space="preserve"> – </w:t>
      </w:r>
      <w:r>
        <w:rPr>
          <w:rFonts w:ascii="Times New Roman" w:hAnsi="Times New Roman" w:cs="Times New Roman"/>
          <w:b/>
          <w:sz w:val="24"/>
          <w:szCs w:val="24"/>
        </w:rPr>
        <w:t>РАЗВОЈНА</w:t>
      </w:r>
      <w:r w:rsidR="00E24EBD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ФУНКЦИЈА</w:t>
      </w:r>
    </w:p>
    <w:p w:rsidR="003C2427" w:rsidRDefault="003C24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C2427" w:rsidRDefault="00511F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Члан</w:t>
      </w:r>
      <w:r w:rsidR="00E24EBD">
        <w:rPr>
          <w:rFonts w:ascii="Times New Roman" w:hAnsi="Times New Roman" w:cs="Times New Roman"/>
          <w:b/>
          <w:sz w:val="24"/>
          <w:szCs w:val="24"/>
        </w:rPr>
        <w:t xml:space="preserve"> 19.</w:t>
      </w:r>
    </w:p>
    <w:p w:rsidR="003C2427" w:rsidRDefault="00E24EB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</w:t>
      </w:r>
      <w:r w:rsidR="00511F28">
        <w:rPr>
          <w:rFonts w:ascii="Times New Roman" w:hAnsi="Times New Roman" w:cs="Times New Roman"/>
          <w:b/>
          <w:sz w:val="24"/>
          <w:szCs w:val="24"/>
        </w:rPr>
        <w:t>Активности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b/>
          <w:sz w:val="24"/>
          <w:szCs w:val="24"/>
        </w:rPr>
        <w:t>катализатора</w:t>
      </w:r>
      <w:r>
        <w:rPr>
          <w:rFonts w:ascii="Times New Roman" w:hAnsi="Times New Roman" w:cs="Times New Roman"/>
          <w:b/>
          <w:sz w:val="24"/>
          <w:szCs w:val="24"/>
        </w:rPr>
        <w:t>)</w:t>
      </w:r>
    </w:p>
    <w:p w:rsidR="003C2427" w:rsidRDefault="00511F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Централна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банка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активно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учествује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припремним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активностима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фазама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имплементације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активности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које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односе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иновације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платним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системима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анализира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њихов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утицај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економију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Босне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Херцеговине</w:t>
      </w:r>
      <w:r w:rsidR="00E24EBD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те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утицај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циљеве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јавне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политике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сигурних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ефикасних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платних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система</w:t>
      </w:r>
      <w:r w:rsidR="00E24EBD">
        <w:rPr>
          <w:rFonts w:ascii="Times New Roman" w:hAnsi="Times New Roman" w:cs="Times New Roman"/>
          <w:sz w:val="24"/>
          <w:szCs w:val="24"/>
        </w:rPr>
        <w:t>.</w:t>
      </w:r>
    </w:p>
    <w:p w:rsidR="003C2427" w:rsidRDefault="003C24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C2427" w:rsidRDefault="003C24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C2427" w:rsidRDefault="00511F2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ДИО</w:t>
      </w:r>
      <w:r w:rsidR="00E24EBD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ПЕТИ</w:t>
      </w:r>
      <w:r w:rsidR="00E24EBD">
        <w:rPr>
          <w:rFonts w:ascii="Times New Roman" w:hAnsi="Times New Roman" w:cs="Times New Roman"/>
          <w:b/>
          <w:sz w:val="24"/>
          <w:szCs w:val="24"/>
        </w:rPr>
        <w:t xml:space="preserve"> – </w:t>
      </w:r>
      <w:r>
        <w:rPr>
          <w:rFonts w:ascii="Times New Roman" w:hAnsi="Times New Roman" w:cs="Times New Roman"/>
          <w:b/>
          <w:sz w:val="24"/>
          <w:szCs w:val="24"/>
        </w:rPr>
        <w:t>САРАДЊА</w:t>
      </w:r>
      <w:r w:rsidR="00E24EBD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У</w:t>
      </w:r>
      <w:r w:rsidR="00E24EBD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ОБЛАСТИ</w:t>
      </w:r>
      <w:r w:rsidR="00E24EBD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НАДГЛЕДАЊА</w:t>
      </w:r>
      <w:r w:rsidR="00E24EBD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ПЛАТНИХ</w:t>
      </w:r>
      <w:r w:rsidR="00E24EBD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СИСТЕМА</w:t>
      </w:r>
    </w:p>
    <w:p w:rsidR="003C2427" w:rsidRDefault="003C242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C2427" w:rsidRDefault="00511F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Члан</w:t>
      </w:r>
      <w:r w:rsidR="00E24EBD">
        <w:rPr>
          <w:rFonts w:ascii="Times New Roman" w:hAnsi="Times New Roman" w:cs="Times New Roman"/>
          <w:b/>
          <w:sz w:val="24"/>
          <w:szCs w:val="24"/>
        </w:rPr>
        <w:t xml:space="preserve"> 20.</w:t>
      </w:r>
    </w:p>
    <w:p w:rsidR="003C2427" w:rsidRDefault="00E24EB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</w:t>
      </w:r>
      <w:r w:rsidR="00511F28">
        <w:rPr>
          <w:rFonts w:ascii="Times New Roman" w:hAnsi="Times New Roman" w:cs="Times New Roman"/>
          <w:b/>
          <w:sz w:val="24"/>
          <w:szCs w:val="24"/>
        </w:rPr>
        <w:t>Сарадња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b/>
          <w:sz w:val="24"/>
          <w:szCs w:val="24"/>
        </w:rPr>
        <w:t>са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b/>
          <w:sz w:val="24"/>
          <w:szCs w:val="24"/>
        </w:rPr>
        <w:t>другим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b/>
          <w:sz w:val="24"/>
          <w:szCs w:val="24"/>
        </w:rPr>
        <w:t>институцијама</w:t>
      </w:r>
      <w:r>
        <w:rPr>
          <w:rFonts w:ascii="Times New Roman" w:hAnsi="Times New Roman" w:cs="Times New Roman"/>
          <w:b/>
          <w:sz w:val="24"/>
          <w:szCs w:val="24"/>
        </w:rPr>
        <w:t>)</w:t>
      </w:r>
    </w:p>
    <w:p w:rsidR="003C2427" w:rsidRDefault="00511F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сврху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функционисања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надгледања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платних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система</w:t>
      </w:r>
      <w:r w:rsidR="00E24EBD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Централна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банка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сарађује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са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другим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релевантним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институцијама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Босн</w:t>
      </w:r>
      <w:r w:rsidR="008B4C70">
        <w:rPr>
          <w:rFonts w:ascii="Times New Roman" w:hAnsi="Times New Roman" w:cs="Times New Roman"/>
          <w:sz w:val="24"/>
          <w:szCs w:val="24"/>
        </w:rPr>
        <w:t>и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 w:rsidR="008B4C70">
        <w:rPr>
          <w:rFonts w:ascii="Times New Roman" w:hAnsi="Times New Roman" w:cs="Times New Roman"/>
          <w:sz w:val="24"/>
          <w:szCs w:val="24"/>
        </w:rPr>
        <w:t>Херцеговини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међународном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нивоу</w:t>
      </w:r>
      <w:r w:rsidR="00E24EBD">
        <w:rPr>
          <w:rFonts w:ascii="Times New Roman" w:hAnsi="Times New Roman" w:cs="Times New Roman"/>
          <w:sz w:val="24"/>
          <w:szCs w:val="24"/>
        </w:rPr>
        <w:t>.</w:t>
      </w:r>
    </w:p>
    <w:p w:rsidR="003C2427" w:rsidRDefault="003C24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F6F69" w:rsidRDefault="009F6F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C2427" w:rsidRDefault="003C24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C2427" w:rsidRDefault="00511F2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ДИО</w:t>
      </w:r>
      <w:r w:rsidR="00E24EBD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ШЕСТИ</w:t>
      </w:r>
      <w:r w:rsidR="00E24EBD">
        <w:rPr>
          <w:rFonts w:ascii="Times New Roman" w:hAnsi="Times New Roman" w:cs="Times New Roman"/>
          <w:b/>
          <w:sz w:val="24"/>
          <w:szCs w:val="24"/>
        </w:rPr>
        <w:t xml:space="preserve"> – </w:t>
      </w:r>
      <w:r>
        <w:rPr>
          <w:rFonts w:ascii="Times New Roman" w:hAnsi="Times New Roman" w:cs="Times New Roman"/>
          <w:b/>
          <w:sz w:val="24"/>
          <w:szCs w:val="24"/>
        </w:rPr>
        <w:t>ПРЕЛАЗНЕ</w:t>
      </w:r>
      <w:r w:rsidR="00E24EBD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И</w:t>
      </w:r>
      <w:r w:rsidR="00E24EBD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ЗАВРШНЕ</w:t>
      </w:r>
      <w:r w:rsidR="00E24EBD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ОДРЕДБЕ</w:t>
      </w:r>
    </w:p>
    <w:p w:rsidR="003C2427" w:rsidRDefault="003C24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C2427" w:rsidRDefault="00511F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Члан</w:t>
      </w:r>
      <w:r w:rsidR="00E24EBD">
        <w:rPr>
          <w:rFonts w:ascii="Times New Roman" w:hAnsi="Times New Roman" w:cs="Times New Roman"/>
          <w:b/>
          <w:sz w:val="24"/>
          <w:szCs w:val="24"/>
        </w:rPr>
        <w:t xml:space="preserve"> 21.</w:t>
      </w:r>
    </w:p>
    <w:p w:rsidR="003C2427" w:rsidRDefault="00E24EB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</w:t>
      </w:r>
      <w:r w:rsidR="00511F28">
        <w:rPr>
          <w:rFonts w:ascii="Times New Roman" w:hAnsi="Times New Roman" w:cs="Times New Roman"/>
          <w:b/>
          <w:sz w:val="24"/>
          <w:szCs w:val="24"/>
        </w:rPr>
        <w:t>Други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b/>
          <w:sz w:val="24"/>
          <w:szCs w:val="24"/>
        </w:rPr>
        <w:t>акти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b/>
          <w:sz w:val="24"/>
          <w:szCs w:val="24"/>
        </w:rPr>
        <w:t>за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b/>
          <w:sz w:val="24"/>
          <w:szCs w:val="24"/>
        </w:rPr>
        <w:t>надгледање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b/>
          <w:sz w:val="24"/>
          <w:szCs w:val="24"/>
        </w:rPr>
        <w:t>платних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b/>
          <w:sz w:val="24"/>
          <w:szCs w:val="24"/>
        </w:rPr>
        <w:t>система</w:t>
      </w:r>
      <w:r>
        <w:rPr>
          <w:rFonts w:ascii="Times New Roman" w:hAnsi="Times New Roman" w:cs="Times New Roman"/>
          <w:b/>
          <w:sz w:val="24"/>
          <w:szCs w:val="24"/>
        </w:rPr>
        <w:t>)</w:t>
      </w:r>
    </w:p>
    <w:p w:rsidR="003C2427" w:rsidRDefault="00511F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циљу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обезбјеђења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функционисања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надгледања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платних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система</w:t>
      </w:r>
      <w:r w:rsidR="00E24EBD">
        <w:rPr>
          <w:rFonts w:ascii="Times New Roman" w:hAnsi="Times New Roman" w:cs="Times New Roman"/>
          <w:sz w:val="24"/>
          <w:szCs w:val="24"/>
        </w:rPr>
        <w:t xml:space="preserve">, </w:t>
      </w:r>
      <w:r w:rsidR="00D5113A">
        <w:rPr>
          <w:rFonts w:ascii="Times New Roman" w:hAnsi="Times New Roman" w:cs="Times New Roman"/>
          <w:sz w:val="24"/>
          <w:szCs w:val="24"/>
        </w:rPr>
        <w:t>Управни одбор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Централне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банке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ће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донијети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Одлуку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методологији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надгледања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функционисања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платних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система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друге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акте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којима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регулише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активност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Централне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банке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области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надгледања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платних</w:t>
      </w:r>
      <w:r w:rsidR="00E24EB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система</w:t>
      </w:r>
      <w:r w:rsidR="00E24EBD">
        <w:rPr>
          <w:rFonts w:ascii="Times New Roman" w:hAnsi="Times New Roman" w:cs="Times New Roman"/>
          <w:sz w:val="24"/>
          <w:szCs w:val="24"/>
        </w:rPr>
        <w:t>.</w:t>
      </w:r>
    </w:p>
    <w:p w:rsidR="003C2427" w:rsidRDefault="003C24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C2427" w:rsidRDefault="00511F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Члан</w:t>
      </w:r>
      <w:r w:rsidR="00E24EBD">
        <w:rPr>
          <w:rFonts w:ascii="Times New Roman" w:hAnsi="Times New Roman" w:cs="Times New Roman"/>
          <w:b/>
          <w:sz w:val="24"/>
          <w:szCs w:val="24"/>
        </w:rPr>
        <w:t xml:space="preserve"> 22.</w:t>
      </w:r>
    </w:p>
    <w:p w:rsidR="003C2427" w:rsidRDefault="00E24EB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</w:t>
      </w:r>
      <w:r w:rsidR="00511F28">
        <w:rPr>
          <w:rFonts w:ascii="Times New Roman" w:hAnsi="Times New Roman" w:cs="Times New Roman"/>
          <w:b/>
          <w:sz w:val="24"/>
          <w:szCs w:val="24"/>
        </w:rPr>
        <w:t>Завршне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b/>
          <w:sz w:val="24"/>
          <w:szCs w:val="24"/>
        </w:rPr>
        <w:t>одредбе</w:t>
      </w:r>
      <w:r>
        <w:rPr>
          <w:rFonts w:ascii="Times New Roman" w:hAnsi="Times New Roman" w:cs="Times New Roman"/>
          <w:b/>
          <w:sz w:val="24"/>
          <w:szCs w:val="24"/>
        </w:rPr>
        <w:t>)</w:t>
      </w:r>
    </w:p>
    <w:p w:rsidR="003C2427" w:rsidRDefault="00E24E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(1) </w:t>
      </w:r>
      <w:r w:rsidR="00511F28">
        <w:rPr>
          <w:rFonts w:ascii="Times New Roman" w:hAnsi="Times New Roman" w:cs="Times New Roman"/>
          <w:sz w:val="24"/>
          <w:szCs w:val="24"/>
        </w:rPr>
        <w:t>Ова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одлука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ступа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снагу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осмог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дана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од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дана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објављивања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 xml:space="preserve"> „</w:t>
      </w:r>
      <w:r w:rsidR="00511F28">
        <w:rPr>
          <w:rFonts w:ascii="Times New Roman" w:hAnsi="Times New Roman" w:cs="Times New Roman"/>
          <w:sz w:val="24"/>
          <w:szCs w:val="24"/>
        </w:rPr>
        <w:t>Службеном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гласнику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БиХ</w:t>
      </w:r>
      <w:r>
        <w:rPr>
          <w:rFonts w:ascii="Times New Roman" w:hAnsi="Times New Roman" w:cs="Times New Roman"/>
          <w:sz w:val="24"/>
          <w:szCs w:val="24"/>
        </w:rPr>
        <w:t xml:space="preserve">“, </w:t>
      </w:r>
      <w:r w:rsidR="00511F28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примјењиваће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се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од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46827">
        <w:rPr>
          <w:rFonts w:ascii="Times New Roman" w:hAnsi="Times New Roman" w:cs="Times New Roman"/>
          <w:sz w:val="24"/>
          <w:szCs w:val="24"/>
        </w:rPr>
        <w:t>01.01.</w:t>
      </w:r>
      <w:r>
        <w:rPr>
          <w:rFonts w:ascii="Times New Roman" w:hAnsi="Times New Roman" w:cs="Times New Roman"/>
          <w:sz w:val="24"/>
          <w:szCs w:val="24"/>
        </w:rPr>
        <w:t>202</w:t>
      </w:r>
      <w:r w:rsidR="00146827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511F28">
        <w:rPr>
          <w:rFonts w:ascii="Times New Roman" w:hAnsi="Times New Roman" w:cs="Times New Roman"/>
          <w:sz w:val="24"/>
          <w:szCs w:val="24"/>
        </w:rPr>
        <w:t>године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C2427" w:rsidRDefault="00E24E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(2) </w:t>
      </w:r>
      <w:r w:rsidR="00511F28">
        <w:rPr>
          <w:rFonts w:ascii="Times New Roman" w:hAnsi="Times New Roman" w:cs="Times New Roman"/>
          <w:sz w:val="24"/>
          <w:szCs w:val="24"/>
        </w:rPr>
        <w:t>Ова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одлука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ће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се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објавити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 xml:space="preserve"> „</w:t>
      </w:r>
      <w:r w:rsidR="00511F28">
        <w:rPr>
          <w:rFonts w:ascii="Times New Roman" w:hAnsi="Times New Roman" w:cs="Times New Roman"/>
          <w:sz w:val="24"/>
          <w:szCs w:val="24"/>
        </w:rPr>
        <w:t>Службеним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новинама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Федерације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БиХ</w:t>
      </w:r>
      <w:r>
        <w:rPr>
          <w:rFonts w:ascii="Times New Roman" w:hAnsi="Times New Roman" w:cs="Times New Roman"/>
          <w:sz w:val="24"/>
          <w:szCs w:val="24"/>
        </w:rPr>
        <w:t>“, „</w:t>
      </w:r>
      <w:r w:rsidR="00511F28">
        <w:rPr>
          <w:rFonts w:ascii="Times New Roman" w:hAnsi="Times New Roman" w:cs="Times New Roman"/>
          <w:sz w:val="24"/>
          <w:szCs w:val="24"/>
        </w:rPr>
        <w:t>Службеном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гласнику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Републике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Српске</w:t>
      </w:r>
      <w:r>
        <w:rPr>
          <w:rFonts w:ascii="Times New Roman" w:hAnsi="Times New Roman" w:cs="Times New Roman"/>
          <w:sz w:val="24"/>
          <w:szCs w:val="24"/>
        </w:rPr>
        <w:t xml:space="preserve">“ </w:t>
      </w:r>
      <w:r w:rsidR="00511F28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„</w:t>
      </w:r>
      <w:r w:rsidR="00511F28">
        <w:rPr>
          <w:rFonts w:ascii="Times New Roman" w:hAnsi="Times New Roman" w:cs="Times New Roman"/>
          <w:sz w:val="24"/>
          <w:szCs w:val="24"/>
        </w:rPr>
        <w:t>Службеном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гласнику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Брчко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дистрикта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1F28">
        <w:rPr>
          <w:rFonts w:ascii="Times New Roman" w:hAnsi="Times New Roman" w:cs="Times New Roman"/>
          <w:sz w:val="24"/>
          <w:szCs w:val="24"/>
        </w:rPr>
        <w:t>БиХ</w:t>
      </w:r>
      <w:r>
        <w:rPr>
          <w:rFonts w:ascii="Times New Roman" w:hAnsi="Times New Roman" w:cs="Times New Roman"/>
          <w:sz w:val="24"/>
          <w:szCs w:val="24"/>
        </w:rPr>
        <w:t>“.</w:t>
      </w:r>
    </w:p>
    <w:p w:rsidR="003C2427" w:rsidRDefault="003C24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9F6F69" w:rsidRDefault="009F6F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C2427" w:rsidRDefault="003C24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C2427" w:rsidRDefault="003C24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C2427" w:rsidRDefault="00E24EBD">
      <w:pPr>
        <w:tabs>
          <w:tab w:val="center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511F28">
        <w:rPr>
          <w:rFonts w:ascii="Times New Roman" w:eastAsia="Times New Roman" w:hAnsi="Times New Roman" w:cs="Times New Roman"/>
          <w:sz w:val="24"/>
          <w:szCs w:val="24"/>
          <w:lang w:eastAsia="hr-HR"/>
        </w:rPr>
        <w:t>Предсједавајући</w:t>
      </w:r>
    </w:p>
    <w:p w:rsidR="003C2427" w:rsidRDefault="00511F28">
      <w:pPr>
        <w:tabs>
          <w:tab w:val="center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Број</w:t>
      </w:r>
      <w:r w:rsidR="00E24EB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УВ</w:t>
      </w:r>
      <w:r w:rsidR="00E24EBD">
        <w:rPr>
          <w:rFonts w:ascii="Times New Roman" w:eastAsia="Times New Roman" w:hAnsi="Times New Roman" w:cs="Times New Roman"/>
          <w:sz w:val="24"/>
          <w:szCs w:val="24"/>
          <w:lang w:eastAsia="hr-HR"/>
        </w:rPr>
        <w:t>-122-</w:t>
      </w:r>
      <w:r w:rsidR="0047361E">
        <w:rPr>
          <w:rFonts w:ascii="Times New Roman" w:hAnsi="Times New Roman" w:cs="Times New Roman"/>
          <w:sz w:val="24"/>
          <w:szCs w:val="24"/>
        </w:rPr>
        <w:t>01-1-</w:t>
      </w:r>
      <w:r w:rsidR="007B25EC">
        <w:rPr>
          <w:rFonts w:ascii="Times New Roman" w:hAnsi="Times New Roman" w:cs="Times New Roman"/>
          <w:sz w:val="24"/>
          <w:szCs w:val="24"/>
        </w:rPr>
        <w:t>1909</w:t>
      </w:r>
      <w:r w:rsidR="001B5610">
        <w:rPr>
          <w:rFonts w:ascii="Times New Roman" w:hAnsi="Times New Roman" w:cs="Times New Roman"/>
          <w:sz w:val="24"/>
          <w:szCs w:val="24"/>
        </w:rPr>
        <w:t>-9</w:t>
      </w:r>
      <w:r w:rsidR="00E24EBD">
        <w:rPr>
          <w:rFonts w:ascii="Times New Roman" w:eastAsia="Times New Roman" w:hAnsi="Times New Roman" w:cs="Times New Roman"/>
          <w:sz w:val="24"/>
          <w:szCs w:val="24"/>
          <w:lang w:eastAsia="hr-HR"/>
        </w:rPr>
        <w:t>/22</w:t>
      </w:r>
      <w:r w:rsidR="00E24EBD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Управног</w:t>
      </w:r>
      <w:r w:rsidR="00E24E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5113A">
        <w:rPr>
          <w:rFonts w:ascii="Times New Roman" w:eastAsia="Times New Roman" w:hAnsi="Times New Roman" w:cs="Times New Roman"/>
          <w:sz w:val="24"/>
          <w:szCs w:val="24"/>
          <w:lang w:val="sr-Cyrl-BA"/>
        </w:rPr>
        <w:t>одбора</w:t>
      </w:r>
      <w:r w:rsidR="00E24E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Централне</w:t>
      </w:r>
      <w:r w:rsidR="00E24E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банке</w:t>
      </w:r>
      <w:r w:rsidR="00E24E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C2427" w:rsidRDefault="00511F28">
      <w:pPr>
        <w:tabs>
          <w:tab w:val="center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Сарајево</w:t>
      </w:r>
      <w:r w:rsidR="00E24EB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146827">
        <w:rPr>
          <w:rFonts w:ascii="Times New Roman" w:eastAsia="Times New Roman" w:hAnsi="Times New Roman" w:cs="Times New Roman"/>
          <w:sz w:val="24"/>
          <w:szCs w:val="24"/>
        </w:rPr>
        <w:t>27.10.</w:t>
      </w:r>
      <w:r w:rsidR="00E24EBD">
        <w:rPr>
          <w:rFonts w:ascii="Times New Roman" w:eastAsia="Times New Roman" w:hAnsi="Times New Roman" w:cs="Times New Roman"/>
          <w:sz w:val="24"/>
          <w:szCs w:val="24"/>
        </w:rPr>
        <w:t xml:space="preserve">2022. </w:t>
      </w:r>
      <w:r>
        <w:rPr>
          <w:rFonts w:ascii="Times New Roman" w:eastAsia="Times New Roman" w:hAnsi="Times New Roman" w:cs="Times New Roman"/>
          <w:sz w:val="24"/>
          <w:szCs w:val="24"/>
        </w:rPr>
        <w:t>године</w:t>
      </w:r>
      <w:r w:rsidR="00E24EBD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Босне</w:t>
      </w:r>
      <w:r w:rsidR="00E24EB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и</w:t>
      </w:r>
      <w:r w:rsidR="00E24EB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Херцеговине</w:t>
      </w:r>
      <w:r w:rsidR="00E24EB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:rsidR="003C2427" w:rsidRDefault="00E24EBD">
      <w:pPr>
        <w:tabs>
          <w:tab w:val="center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511F28">
        <w:rPr>
          <w:rFonts w:ascii="Times New Roman" w:eastAsia="Times New Roman" w:hAnsi="Times New Roman" w:cs="Times New Roman"/>
          <w:sz w:val="24"/>
          <w:szCs w:val="24"/>
          <w:lang w:eastAsia="hr-HR"/>
        </w:rPr>
        <w:t>ГУВЕРНЕР</w:t>
      </w:r>
    </w:p>
    <w:p w:rsidR="003C2427" w:rsidRDefault="00E24EBD">
      <w:pPr>
        <w:tabs>
          <w:tab w:val="center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511F28">
        <w:rPr>
          <w:rFonts w:ascii="Times New Roman" w:eastAsia="Times New Roman" w:hAnsi="Times New Roman" w:cs="Times New Roman"/>
          <w:sz w:val="24"/>
          <w:szCs w:val="24"/>
          <w:lang w:eastAsia="hr-HR"/>
        </w:rPr>
        <w:t>др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511F28">
        <w:rPr>
          <w:rFonts w:ascii="Times New Roman" w:eastAsia="Times New Roman" w:hAnsi="Times New Roman" w:cs="Times New Roman"/>
          <w:sz w:val="24"/>
          <w:szCs w:val="24"/>
          <w:lang w:eastAsia="hr-HR"/>
        </w:rPr>
        <w:t>Сенад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511F28">
        <w:rPr>
          <w:rFonts w:ascii="Times New Roman" w:eastAsia="Times New Roman" w:hAnsi="Times New Roman" w:cs="Times New Roman"/>
          <w:sz w:val="24"/>
          <w:szCs w:val="24"/>
          <w:lang w:eastAsia="hr-HR"/>
        </w:rPr>
        <w:t>Софтић</w:t>
      </w:r>
    </w:p>
    <w:p w:rsidR="003C2427" w:rsidRDefault="003C24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sectPr w:rsidR="003C2427">
      <w:footerReference w:type="default" r:id="rId8"/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E794E" w:rsidRDefault="002E794E">
      <w:pPr>
        <w:spacing w:after="0" w:line="240" w:lineRule="auto"/>
      </w:pPr>
      <w:r>
        <w:separator/>
      </w:r>
    </w:p>
  </w:endnote>
  <w:endnote w:type="continuationSeparator" w:id="0">
    <w:p w:rsidR="002E794E" w:rsidRDefault="002E79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imes New Roman" w:hAnsi="Times New Roman" w:cs="Times New Roman"/>
      </w:rPr>
      <w:id w:val="-1691209143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3C2427" w:rsidRDefault="00E24EBD">
            <w:pPr>
              <w:pStyle w:val="Footer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fldChar w:fldCharType="begin"/>
            </w:r>
            <w:r>
              <w:rPr>
                <w:rFonts w:ascii="Times New Roman" w:hAnsi="Times New Roman" w:cs="Times New Roman"/>
                <w:b/>
                <w:bCs/>
              </w:rPr>
              <w:instrText xml:space="preserve"> PAGE </w:instrText>
            </w:r>
            <w:r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="001B5610">
              <w:rPr>
                <w:rFonts w:ascii="Times New Roman" w:hAnsi="Times New Roman" w:cs="Times New Roman"/>
                <w:b/>
                <w:bCs/>
                <w:noProof/>
              </w:rPr>
              <w:t>8</w:t>
            </w:r>
            <w:r>
              <w:rPr>
                <w:rFonts w:ascii="Times New Roman" w:hAnsi="Times New Roman" w:cs="Times New Roman"/>
                <w:b/>
                <w:bCs/>
              </w:rPr>
              <w:fldChar w:fldCharType="end"/>
            </w:r>
            <w:r>
              <w:rPr>
                <w:rFonts w:ascii="Times New Roman" w:hAnsi="Times New Roman" w:cs="Times New Roman"/>
              </w:rPr>
              <w:t xml:space="preserve"> / </w:t>
            </w:r>
            <w:r>
              <w:rPr>
                <w:rFonts w:ascii="Times New Roman" w:hAnsi="Times New Roman" w:cs="Times New Roman"/>
                <w:b/>
                <w:bCs/>
              </w:rPr>
              <w:fldChar w:fldCharType="begin"/>
            </w:r>
            <w:r>
              <w:rPr>
                <w:rFonts w:ascii="Times New Roman" w:hAnsi="Times New Roman" w:cs="Times New Roman"/>
                <w:b/>
                <w:bCs/>
              </w:rPr>
              <w:instrText xml:space="preserve"> NUMPAGES  </w:instrText>
            </w:r>
            <w:r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="001B5610">
              <w:rPr>
                <w:rFonts w:ascii="Times New Roman" w:hAnsi="Times New Roman" w:cs="Times New Roman"/>
                <w:b/>
                <w:bCs/>
                <w:noProof/>
              </w:rPr>
              <w:t>8</w:t>
            </w:r>
            <w:r>
              <w:rPr>
                <w:rFonts w:ascii="Times New Roman" w:hAnsi="Times New Roman" w:cs="Times New Roman"/>
                <w:b/>
                <w:bCs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E794E" w:rsidRDefault="002E794E">
      <w:pPr>
        <w:spacing w:after="0" w:line="240" w:lineRule="auto"/>
      </w:pPr>
      <w:r>
        <w:separator/>
      </w:r>
    </w:p>
  </w:footnote>
  <w:footnote w:type="continuationSeparator" w:id="0">
    <w:p w:rsidR="002E794E" w:rsidRDefault="002E79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B7503A"/>
    <w:multiLevelType w:val="hybridMultilevel"/>
    <w:tmpl w:val="3180792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9696B"/>
    <w:multiLevelType w:val="hybridMultilevel"/>
    <w:tmpl w:val="DE52824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A47C47"/>
    <w:multiLevelType w:val="hybridMultilevel"/>
    <w:tmpl w:val="03B0DFA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9D40EF"/>
    <w:multiLevelType w:val="hybridMultilevel"/>
    <w:tmpl w:val="9EFE1E7C"/>
    <w:lvl w:ilvl="0" w:tplc="AFD87A0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788" w:hanging="360"/>
      </w:pPr>
    </w:lvl>
    <w:lvl w:ilvl="2" w:tplc="141A001B" w:tentative="1">
      <w:start w:val="1"/>
      <w:numFmt w:val="lowerRoman"/>
      <w:lvlText w:val="%3."/>
      <w:lvlJc w:val="right"/>
      <w:pPr>
        <w:ind w:left="2508" w:hanging="180"/>
      </w:pPr>
    </w:lvl>
    <w:lvl w:ilvl="3" w:tplc="141A000F" w:tentative="1">
      <w:start w:val="1"/>
      <w:numFmt w:val="decimal"/>
      <w:lvlText w:val="%4."/>
      <w:lvlJc w:val="left"/>
      <w:pPr>
        <w:ind w:left="3228" w:hanging="360"/>
      </w:pPr>
    </w:lvl>
    <w:lvl w:ilvl="4" w:tplc="141A0019" w:tentative="1">
      <w:start w:val="1"/>
      <w:numFmt w:val="lowerLetter"/>
      <w:lvlText w:val="%5."/>
      <w:lvlJc w:val="left"/>
      <w:pPr>
        <w:ind w:left="3948" w:hanging="360"/>
      </w:pPr>
    </w:lvl>
    <w:lvl w:ilvl="5" w:tplc="141A001B" w:tentative="1">
      <w:start w:val="1"/>
      <w:numFmt w:val="lowerRoman"/>
      <w:lvlText w:val="%6."/>
      <w:lvlJc w:val="right"/>
      <w:pPr>
        <w:ind w:left="4668" w:hanging="180"/>
      </w:pPr>
    </w:lvl>
    <w:lvl w:ilvl="6" w:tplc="141A000F" w:tentative="1">
      <w:start w:val="1"/>
      <w:numFmt w:val="decimal"/>
      <w:lvlText w:val="%7."/>
      <w:lvlJc w:val="left"/>
      <w:pPr>
        <w:ind w:left="5388" w:hanging="360"/>
      </w:pPr>
    </w:lvl>
    <w:lvl w:ilvl="7" w:tplc="141A0019" w:tentative="1">
      <w:start w:val="1"/>
      <w:numFmt w:val="lowerLetter"/>
      <w:lvlText w:val="%8."/>
      <w:lvlJc w:val="left"/>
      <w:pPr>
        <w:ind w:left="6108" w:hanging="360"/>
      </w:pPr>
    </w:lvl>
    <w:lvl w:ilvl="8" w:tplc="1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98214F1"/>
    <w:multiLevelType w:val="hybridMultilevel"/>
    <w:tmpl w:val="36388AFC"/>
    <w:lvl w:ilvl="0" w:tplc="04090017">
      <w:start w:val="1"/>
      <w:numFmt w:val="lowerLetter"/>
      <w:lvlText w:val="%1)"/>
      <w:lvlJc w:val="left"/>
      <w:pPr>
        <w:ind w:left="1428" w:hanging="360"/>
      </w:pPr>
    </w:lvl>
    <w:lvl w:ilvl="1" w:tplc="141A0019" w:tentative="1">
      <w:start w:val="1"/>
      <w:numFmt w:val="lowerLetter"/>
      <w:lvlText w:val="%2."/>
      <w:lvlJc w:val="left"/>
      <w:pPr>
        <w:ind w:left="2148" w:hanging="360"/>
      </w:pPr>
    </w:lvl>
    <w:lvl w:ilvl="2" w:tplc="141A001B" w:tentative="1">
      <w:start w:val="1"/>
      <w:numFmt w:val="lowerRoman"/>
      <w:lvlText w:val="%3."/>
      <w:lvlJc w:val="right"/>
      <w:pPr>
        <w:ind w:left="2868" w:hanging="180"/>
      </w:pPr>
    </w:lvl>
    <w:lvl w:ilvl="3" w:tplc="141A000F" w:tentative="1">
      <w:start w:val="1"/>
      <w:numFmt w:val="decimal"/>
      <w:lvlText w:val="%4."/>
      <w:lvlJc w:val="left"/>
      <w:pPr>
        <w:ind w:left="3588" w:hanging="360"/>
      </w:pPr>
    </w:lvl>
    <w:lvl w:ilvl="4" w:tplc="141A0019" w:tentative="1">
      <w:start w:val="1"/>
      <w:numFmt w:val="lowerLetter"/>
      <w:lvlText w:val="%5."/>
      <w:lvlJc w:val="left"/>
      <w:pPr>
        <w:ind w:left="4308" w:hanging="360"/>
      </w:pPr>
    </w:lvl>
    <w:lvl w:ilvl="5" w:tplc="141A001B" w:tentative="1">
      <w:start w:val="1"/>
      <w:numFmt w:val="lowerRoman"/>
      <w:lvlText w:val="%6."/>
      <w:lvlJc w:val="right"/>
      <w:pPr>
        <w:ind w:left="5028" w:hanging="180"/>
      </w:pPr>
    </w:lvl>
    <w:lvl w:ilvl="6" w:tplc="141A000F" w:tentative="1">
      <w:start w:val="1"/>
      <w:numFmt w:val="decimal"/>
      <w:lvlText w:val="%7."/>
      <w:lvlJc w:val="left"/>
      <w:pPr>
        <w:ind w:left="5748" w:hanging="360"/>
      </w:pPr>
    </w:lvl>
    <w:lvl w:ilvl="7" w:tplc="141A0019" w:tentative="1">
      <w:start w:val="1"/>
      <w:numFmt w:val="lowerLetter"/>
      <w:lvlText w:val="%8."/>
      <w:lvlJc w:val="left"/>
      <w:pPr>
        <w:ind w:left="6468" w:hanging="360"/>
      </w:pPr>
    </w:lvl>
    <w:lvl w:ilvl="8" w:tplc="1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2C835173"/>
    <w:multiLevelType w:val="hybridMultilevel"/>
    <w:tmpl w:val="0F28CA0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38681F"/>
    <w:multiLevelType w:val="hybridMultilevel"/>
    <w:tmpl w:val="0366B746"/>
    <w:lvl w:ilvl="0" w:tplc="A43AC0B2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788" w:hanging="360"/>
      </w:pPr>
    </w:lvl>
    <w:lvl w:ilvl="2" w:tplc="141A001B" w:tentative="1">
      <w:start w:val="1"/>
      <w:numFmt w:val="lowerRoman"/>
      <w:lvlText w:val="%3."/>
      <w:lvlJc w:val="right"/>
      <w:pPr>
        <w:ind w:left="2508" w:hanging="180"/>
      </w:pPr>
    </w:lvl>
    <w:lvl w:ilvl="3" w:tplc="141A000F" w:tentative="1">
      <w:start w:val="1"/>
      <w:numFmt w:val="decimal"/>
      <w:lvlText w:val="%4."/>
      <w:lvlJc w:val="left"/>
      <w:pPr>
        <w:ind w:left="3228" w:hanging="360"/>
      </w:pPr>
    </w:lvl>
    <w:lvl w:ilvl="4" w:tplc="141A0019" w:tentative="1">
      <w:start w:val="1"/>
      <w:numFmt w:val="lowerLetter"/>
      <w:lvlText w:val="%5."/>
      <w:lvlJc w:val="left"/>
      <w:pPr>
        <w:ind w:left="3948" w:hanging="360"/>
      </w:pPr>
    </w:lvl>
    <w:lvl w:ilvl="5" w:tplc="141A001B" w:tentative="1">
      <w:start w:val="1"/>
      <w:numFmt w:val="lowerRoman"/>
      <w:lvlText w:val="%6."/>
      <w:lvlJc w:val="right"/>
      <w:pPr>
        <w:ind w:left="4668" w:hanging="180"/>
      </w:pPr>
    </w:lvl>
    <w:lvl w:ilvl="6" w:tplc="141A000F" w:tentative="1">
      <w:start w:val="1"/>
      <w:numFmt w:val="decimal"/>
      <w:lvlText w:val="%7."/>
      <w:lvlJc w:val="left"/>
      <w:pPr>
        <w:ind w:left="5388" w:hanging="360"/>
      </w:pPr>
    </w:lvl>
    <w:lvl w:ilvl="7" w:tplc="141A0019" w:tentative="1">
      <w:start w:val="1"/>
      <w:numFmt w:val="lowerLetter"/>
      <w:lvlText w:val="%8."/>
      <w:lvlJc w:val="left"/>
      <w:pPr>
        <w:ind w:left="6108" w:hanging="360"/>
      </w:pPr>
    </w:lvl>
    <w:lvl w:ilvl="8" w:tplc="1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32436BC3"/>
    <w:multiLevelType w:val="hybridMultilevel"/>
    <w:tmpl w:val="C9880CE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E445F"/>
    <w:multiLevelType w:val="hybridMultilevel"/>
    <w:tmpl w:val="51CC7A6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401F35"/>
    <w:multiLevelType w:val="hybridMultilevel"/>
    <w:tmpl w:val="C3FC370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DB4E41"/>
    <w:multiLevelType w:val="hybridMultilevel"/>
    <w:tmpl w:val="AB7400BE"/>
    <w:lvl w:ilvl="0" w:tplc="3998EA6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BD482A"/>
    <w:multiLevelType w:val="hybridMultilevel"/>
    <w:tmpl w:val="553077AE"/>
    <w:lvl w:ilvl="0" w:tplc="04090017">
      <w:start w:val="1"/>
      <w:numFmt w:val="lowerLetter"/>
      <w:lvlText w:val="%1)"/>
      <w:lvlJc w:val="left"/>
      <w:pPr>
        <w:ind w:left="1428" w:hanging="360"/>
      </w:pPr>
    </w:lvl>
    <w:lvl w:ilvl="1" w:tplc="141A0019" w:tentative="1">
      <w:start w:val="1"/>
      <w:numFmt w:val="lowerLetter"/>
      <w:lvlText w:val="%2."/>
      <w:lvlJc w:val="left"/>
      <w:pPr>
        <w:ind w:left="2148" w:hanging="360"/>
      </w:pPr>
    </w:lvl>
    <w:lvl w:ilvl="2" w:tplc="141A001B" w:tentative="1">
      <w:start w:val="1"/>
      <w:numFmt w:val="lowerRoman"/>
      <w:lvlText w:val="%3."/>
      <w:lvlJc w:val="right"/>
      <w:pPr>
        <w:ind w:left="2868" w:hanging="180"/>
      </w:pPr>
    </w:lvl>
    <w:lvl w:ilvl="3" w:tplc="141A000F" w:tentative="1">
      <w:start w:val="1"/>
      <w:numFmt w:val="decimal"/>
      <w:lvlText w:val="%4."/>
      <w:lvlJc w:val="left"/>
      <w:pPr>
        <w:ind w:left="3588" w:hanging="360"/>
      </w:pPr>
    </w:lvl>
    <w:lvl w:ilvl="4" w:tplc="141A0019" w:tentative="1">
      <w:start w:val="1"/>
      <w:numFmt w:val="lowerLetter"/>
      <w:lvlText w:val="%5."/>
      <w:lvlJc w:val="left"/>
      <w:pPr>
        <w:ind w:left="4308" w:hanging="360"/>
      </w:pPr>
    </w:lvl>
    <w:lvl w:ilvl="5" w:tplc="141A001B" w:tentative="1">
      <w:start w:val="1"/>
      <w:numFmt w:val="lowerRoman"/>
      <w:lvlText w:val="%6."/>
      <w:lvlJc w:val="right"/>
      <w:pPr>
        <w:ind w:left="5028" w:hanging="180"/>
      </w:pPr>
    </w:lvl>
    <w:lvl w:ilvl="6" w:tplc="141A000F" w:tentative="1">
      <w:start w:val="1"/>
      <w:numFmt w:val="decimal"/>
      <w:lvlText w:val="%7."/>
      <w:lvlJc w:val="left"/>
      <w:pPr>
        <w:ind w:left="5748" w:hanging="360"/>
      </w:pPr>
    </w:lvl>
    <w:lvl w:ilvl="7" w:tplc="141A0019" w:tentative="1">
      <w:start w:val="1"/>
      <w:numFmt w:val="lowerLetter"/>
      <w:lvlText w:val="%8."/>
      <w:lvlJc w:val="left"/>
      <w:pPr>
        <w:ind w:left="6468" w:hanging="360"/>
      </w:pPr>
    </w:lvl>
    <w:lvl w:ilvl="8" w:tplc="1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3F1012E6"/>
    <w:multiLevelType w:val="hybridMultilevel"/>
    <w:tmpl w:val="FAA2DA58"/>
    <w:lvl w:ilvl="0" w:tplc="9DAAF35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788" w:hanging="360"/>
      </w:pPr>
    </w:lvl>
    <w:lvl w:ilvl="2" w:tplc="141A001B" w:tentative="1">
      <w:start w:val="1"/>
      <w:numFmt w:val="lowerRoman"/>
      <w:lvlText w:val="%3."/>
      <w:lvlJc w:val="right"/>
      <w:pPr>
        <w:ind w:left="2508" w:hanging="180"/>
      </w:pPr>
    </w:lvl>
    <w:lvl w:ilvl="3" w:tplc="141A000F" w:tentative="1">
      <w:start w:val="1"/>
      <w:numFmt w:val="decimal"/>
      <w:lvlText w:val="%4."/>
      <w:lvlJc w:val="left"/>
      <w:pPr>
        <w:ind w:left="3228" w:hanging="360"/>
      </w:pPr>
    </w:lvl>
    <w:lvl w:ilvl="4" w:tplc="141A0019" w:tentative="1">
      <w:start w:val="1"/>
      <w:numFmt w:val="lowerLetter"/>
      <w:lvlText w:val="%5."/>
      <w:lvlJc w:val="left"/>
      <w:pPr>
        <w:ind w:left="3948" w:hanging="360"/>
      </w:pPr>
    </w:lvl>
    <w:lvl w:ilvl="5" w:tplc="141A001B" w:tentative="1">
      <w:start w:val="1"/>
      <w:numFmt w:val="lowerRoman"/>
      <w:lvlText w:val="%6."/>
      <w:lvlJc w:val="right"/>
      <w:pPr>
        <w:ind w:left="4668" w:hanging="180"/>
      </w:pPr>
    </w:lvl>
    <w:lvl w:ilvl="6" w:tplc="141A000F" w:tentative="1">
      <w:start w:val="1"/>
      <w:numFmt w:val="decimal"/>
      <w:lvlText w:val="%7."/>
      <w:lvlJc w:val="left"/>
      <w:pPr>
        <w:ind w:left="5388" w:hanging="360"/>
      </w:pPr>
    </w:lvl>
    <w:lvl w:ilvl="7" w:tplc="141A0019" w:tentative="1">
      <w:start w:val="1"/>
      <w:numFmt w:val="lowerLetter"/>
      <w:lvlText w:val="%8."/>
      <w:lvlJc w:val="left"/>
      <w:pPr>
        <w:ind w:left="6108" w:hanging="360"/>
      </w:pPr>
    </w:lvl>
    <w:lvl w:ilvl="8" w:tplc="1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46B140C9"/>
    <w:multiLevelType w:val="hybridMultilevel"/>
    <w:tmpl w:val="EDCA1546"/>
    <w:lvl w:ilvl="0" w:tplc="76F867FE">
      <w:start w:val="1"/>
      <w:numFmt w:val="lowerLetter"/>
      <w:lvlText w:val="%1)"/>
      <w:lvlJc w:val="left"/>
      <w:pPr>
        <w:ind w:left="1098" w:hanging="39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788" w:hanging="360"/>
      </w:pPr>
    </w:lvl>
    <w:lvl w:ilvl="2" w:tplc="141A001B" w:tentative="1">
      <w:start w:val="1"/>
      <w:numFmt w:val="lowerRoman"/>
      <w:lvlText w:val="%3."/>
      <w:lvlJc w:val="right"/>
      <w:pPr>
        <w:ind w:left="2508" w:hanging="180"/>
      </w:pPr>
    </w:lvl>
    <w:lvl w:ilvl="3" w:tplc="141A000F" w:tentative="1">
      <w:start w:val="1"/>
      <w:numFmt w:val="decimal"/>
      <w:lvlText w:val="%4."/>
      <w:lvlJc w:val="left"/>
      <w:pPr>
        <w:ind w:left="3228" w:hanging="360"/>
      </w:pPr>
    </w:lvl>
    <w:lvl w:ilvl="4" w:tplc="141A0019" w:tentative="1">
      <w:start w:val="1"/>
      <w:numFmt w:val="lowerLetter"/>
      <w:lvlText w:val="%5."/>
      <w:lvlJc w:val="left"/>
      <w:pPr>
        <w:ind w:left="3948" w:hanging="360"/>
      </w:pPr>
    </w:lvl>
    <w:lvl w:ilvl="5" w:tplc="141A001B" w:tentative="1">
      <w:start w:val="1"/>
      <w:numFmt w:val="lowerRoman"/>
      <w:lvlText w:val="%6."/>
      <w:lvlJc w:val="right"/>
      <w:pPr>
        <w:ind w:left="4668" w:hanging="180"/>
      </w:pPr>
    </w:lvl>
    <w:lvl w:ilvl="6" w:tplc="141A000F" w:tentative="1">
      <w:start w:val="1"/>
      <w:numFmt w:val="decimal"/>
      <w:lvlText w:val="%7."/>
      <w:lvlJc w:val="left"/>
      <w:pPr>
        <w:ind w:left="5388" w:hanging="360"/>
      </w:pPr>
    </w:lvl>
    <w:lvl w:ilvl="7" w:tplc="141A0019" w:tentative="1">
      <w:start w:val="1"/>
      <w:numFmt w:val="lowerLetter"/>
      <w:lvlText w:val="%8."/>
      <w:lvlJc w:val="left"/>
      <w:pPr>
        <w:ind w:left="6108" w:hanging="360"/>
      </w:pPr>
    </w:lvl>
    <w:lvl w:ilvl="8" w:tplc="1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58102FB7"/>
    <w:multiLevelType w:val="hybridMultilevel"/>
    <w:tmpl w:val="9BDA9022"/>
    <w:lvl w:ilvl="0" w:tplc="04090017">
      <w:start w:val="1"/>
      <w:numFmt w:val="lowerLetter"/>
      <w:lvlText w:val="%1)"/>
      <w:lvlJc w:val="left"/>
      <w:pPr>
        <w:ind w:left="1428" w:hanging="360"/>
      </w:pPr>
    </w:lvl>
    <w:lvl w:ilvl="1" w:tplc="141A0019" w:tentative="1">
      <w:start w:val="1"/>
      <w:numFmt w:val="lowerLetter"/>
      <w:lvlText w:val="%2."/>
      <w:lvlJc w:val="left"/>
      <w:pPr>
        <w:ind w:left="2148" w:hanging="360"/>
      </w:pPr>
    </w:lvl>
    <w:lvl w:ilvl="2" w:tplc="141A001B" w:tentative="1">
      <w:start w:val="1"/>
      <w:numFmt w:val="lowerRoman"/>
      <w:lvlText w:val="%3."/>
      <w:lvlJc w:val="right"/>
      <w:pPr>
        <w:ind w:left="2868" w:hanging="180"/>
      </w:pPr>
    </w:lvl>
    <w:lvl w:ilvl="3" w:tplc="141A000F" w:tentative="1">
      <w:start w:val="1"/>
      <w:numFmt w:val="decimal"/>
      <w:lvlText w:val="%4."/>
      <w:lvlJc w:val="left"/>
      <w:pPr>
        <w:ind w:left="3588" w:hanging="360"/>
      </w:pPr>
    </w:lvl>
    <w:lvl w:ilvl="4" w:tplc="141A0019" w:tentative="1">
      <w:start w:val="1"/>
      <w:numFmt w:val="lowerLetter"/>
      <w:lvlText w:val="%5."/>
      <w:lvlJc w:val="left"/>
      <w:pPr>
        <w:ind w:left="4308" w:hanging="360"/>
      </w:pPr>
    </w:lvl>
    <w:lvl w:ilvl="5" w:tplc="141A001B" w:tentative="1">
      <w:start w:val="1"/>
      <w:numFmt w:val="lowerRoman"/>
      <w:lvlText w:val="%6."/>
      <w:lvlJc w:val="right"/>
      <w:pPr>
        <w:ind w:left="5028" w:hanging="180"/>
      </w:pPr>
    </w:lvl>
    <w:lvl w:ilvl="6" w:tplc="141A000F" w:tentative="1">
      <w:start w:val="1"/>
      <w:numFmt w:val="decimal"/>
      <w:lvlText w:val="%7."/>
      <w:lvlJc w:val="left"/>
      <w:pPr>
        <w:ind w:left="5748" w:hanging="360"/>
      </w:pPr>
    </w:lvl>
    <w:lvl w:ilvl="7" w:tplc="141A0019" w:tentative="1">
      <w:start w:val="1"/>
      <w:numFmt w:val="lowerLetter"/>
      <w:lvlText w:val="%8."/>
      <w:lvlJc w:val="left"/>
      <w:pPr>
        <w:ind w:left="6468" w:hanging="360"/>
      </w:pPr>
    </w:lvl>
    <w:lvl w:ilvl="8" w:tplc="1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5ECB6B33"/>
    <w:multiLevelType w:val="hybridMultilevel"/>
    <w:tmpl w:val="B4CCAA8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3A4C60"/>
    <w:multiLevelType w:val="hybridMultilevel"/>
    <w:tmpl w:val="878ED08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59976C4"/>
    <w:multiLevelType w:val="hybridMultilevel"/>
    <w:tmpl w:val="34668ED2"/>
    <w:lvl w:ilvl="0" w:tplc="04090017">
      <w:start w:val="1"/>
      <w:numFmt w:val="lowerLetter"/>
      <w:lvlText w:val="%1)"/>
      <w:lvlJc w:val="left"/>
      <w:pPr>
        <w:ind w:left="1428" w:hanging="360"/>
      </w:pPr>
    </w:lvl>
    <w:lvl w:ilvl="1" w:tplc="141A0019" w:tentative="1">
      <w:start w:val="1"/>
      <w:numFmt w:val="lowerLetter"/>
      <w:lvlText w:val="%2."/>
      <w:lvlJc w:val="left"/>
      <w:pPr>
        <w:ind w:left="2148" w:hanging="360"/>
      </w:pPr>
    </w:lvl>
    <w:lvl w:ilvl="2" w:tplc="141A001B" w:tentative="1">
      <w:start w:val="1"/>
      <w:numFmt w:val="lowerRoman"/>
      <w:lvlText w:val="%3."/>
      <w:lvlJc w:val="right"/>
      <w:pPr>
        <w:ind w:left="2868" w:hanging="180"/>
      </w:pPr>
    </w:lvl>
    <w:lvl w:ilvl="3" w:tplc="141A000F" w:tentative="1">
      <w:start w:val="1"/>
      <w:numFmt w:val="decimal"/>
      <w:lvlText w:val="%4."/>
      <w:lvlJc w:val="left"/>
      <w:pPr>
        <w:ind w:left="3588" w:hanging="360"/>
      </w:pPr>
    </w:lvl>
    <w:lvl w:ilvl="4" w:tplc="141A0019" w:tentative="1">
      <w:start w:val="1"/>
      <w:numFmt w:val="lowerLetter"/>
      <w:lvlText w:val="%5."/>
      <w:lvlJc w:val="left"/>
      <w:pPr>
        <w:ind w:left="4308" w:hanging="360"/>
      </w:pPr>
    </w:lvl>
    <w:lvl w:ilvl="5" w:tplc="141A001B" w:tentative="1">
      <w:start w:val="1"/>
      <w:numFmt w:val="lowerRoman"/>
      <w:lvlText w:val="%6."/>
      <w:lvlJc w:val="right"/>
      <w:pPr>
        <w:ind w:left="5028" w:hanging="180"/>
      </w:pPr>
    </w:lvl>
    <w:lvl w:ilvl="6" w:tplc="141A000F" w:tentative="1">
      <w:start w:val="1"/>
      <w:numFmt w:val="decimal"/>
      <w:lvlText w:val="%7."/>
      <w:lvlJc w:val="left"/>
      <w:pPr>
        <w:ind w:left="5748" w:hanging="360"/>
      </w:pPr>
    </w:lvl>
    <w:lvl w:ilvl="7" w:tplc="141A0019" w:tentative="1">
      <w:start w:val="1"/>
      <w:numFmt w:val="lowerLetter"/>
      <w:lvlText w:val="%8."/>
      <w:lvlJc w:val="left"/>
      <w:pPr>
        <w:ind w:left="6468" w:hanging="360"/>
      </w:pPr>
    </w:lvl>
    <w:lvl w:ilvl="8" w:tplc="1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6D202BBE"/>
    <w:multiLevelType w:val="hybridMultilevel"/>
    <w:tmpl w:val="A738BCF8"/>
    <w:lvl w:ilvl="0" w:tplc="D39463A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788" w:hanging="360"/>
      </w:pPr>
    </w:lvl>
    <w:lvl w:ilvl="2" w:tplc="141A001B" w:tentative="1">
      <w:start w:val="1"/>
      <w:numFmt w:val="lowerRoman"/>
      <w:lvlText w:val="%3."/>
      <w:lvlJc w:val="right"/>
      <w:pPr>
        <w:ind w:left="2508" w:hanging="180"/>
      </w:pPr>
    </w:lvl>
    <w:lvl w:ilvl="3" w:tplc="141A000F" w:tentative="1">
      <w:start w:val="1"/>
      <w:numFmt w:val="decimal"/>
      <w:lvlText w:val="%4."/>
      <w:lvlJc w:val="left"/>
      <w:pPr>
        <w:ind w:left="3228" w:hanging="360"/>
      </w:pPr>
    </w:lvl>
    <w:lvl w:ilvl="4" w:tplc="141A0019" w:tentative="1">
      <w:start w:val="1"/>
      <w:numFmt w:val="lowerLetter"/>
      <w:lvlText w:val="%5."/>
      <w:lvlJc w:val="left"/>
      <w:pPr>
        <w:ind w:left="3948" w:hanging="360"/>
      </w:pPr>
    </w:lvl>
    <w:lvl w:ilvl="5" w:tplc="141A001B" w:tentative="1">
      <w:start w:val="1"/>
      <w:numFmt w:val="lowerRoman"/>
      <w:lvlText w:val="%6."/>
      <w:lvlJc w:val="right"/>
      <w:pPr>
        <w:ind w:left="4668" w:hanging="180"/>
      </w:pPr>
    </w:lvl>
    <w:lvl w:ilvl="6" w:tplc="141A000F" w:tentative="1">
      <w:start w:val="1"/>
      <w:numFmt w:val="decimal"/>
      <w:lvlText w:val="%7."/>
      <w:lvlJc w:val="left"/>
      <w:pPr>
        <w:ind w:left="5388" w:hanging="360"/>
      </w:pPr>
    </w:lvl>
    <w:lvl w:ilvl="7" w:tplc="141A0019" w:tentative="1">
      <w:start w:val="1"/>
      <w:numFmt w:val="lowerLetter"/>
      <w:lvlText w:val="%8."/>
      <w:lvlJc w:val="left"/>
      <w:pPr>
        <w:ind w:left="6108" w:hanging="360"/>
      </w:pPr>
    </w:lvl>
    <w:lvl w:ilvl="8" w:tplc="1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6F4216F9"/>
    <w:multiLevelType w:val="hybridMultilevel"/>
    <w:tmpl w:val="0D24666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847D48"/>
    <w:multiLevelType w:val="hybridMultilevel"/>
    <w:tmpl w:val="EA8EFBD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E40886"/>
    <w:multiLevelType w:val="hybridMultilevel"/>
    <w:tmpl w:val="746A8FE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6FC6943"/>
    <w:multiLevelType w:val="hybridMultilevel"/>
    <w:tmpl w:val="D4D45510"/>
    <w:lvl w:ilvl="0" w:tplc="52B42F6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788" w:hanging="360"/>
      </w:pPr>
    </w:lvl>
    <w:lvl w:ilvl="2" w:tplc="141A001B" w:tentative="1">
      <w:start w:val="1"/>
      <w:numFmt w:val="lowerRoman"/>
      <w:lvlText w:val="%3."/>
      <w:lvlJc w:val="right"/>
      <w:pPr>
        <w:ind w:left="2508" w:hanging="180"/>
      </w:pPr>
    </w:lvl>
    <w:lvl w:ilvl="3" w:tplc="141A000F" w:tentative="1">
      <w:start w:val="1"/>
      <w:numFmt w:val="decimal"/>
      <w:lvlText w:val="%4."/>
      <w:lvlJc w:val="left"/>
      <w:pPr>
        <w:ind w:left="3228" w:hanging="360"/>
      </w:pPr>
    </w:lvl>
    <w:lvl w:ilvl="4" w:tplc="141A0019" w:tentative="1">
      <w:start w:val="1"/>
      <w:numFmt w:val="lowerLetter"/>
      <w:lvlText w:val="%5."/>
      <w:lvlJc w:val="left"/>
      <w:pPr>
        <w:ind w:left="3948" w:hanging="360"/>
      </w:pPr>
    </w:lvl>
    <w:lvl w:ilvl="5" w:tplc="141A001B" w:tentative="1">
      <w:start w:val="1"/>
      <w:numFmt w:val="lowerRoman"/>
      <w:lvlText w:val="%6."/>
      <w:lvlJc w:val="right"/>
      <w:pPr>
        <w:ind w:left="4668" w:hanging="180"/>
      </w:pPr>
    </w:lvl>
    <w:lvl w:ilvl="6" w:tplc="141A000F" w:tentative="1">
      <w:start w:val="1"/>
      <w:numFmt w:val="decimal"/>
      <w:lvlText w:val="%7."/>
      <w:lvlJc w:val="left"/>
      <w:pPr>
        <w:ind w:left="5388" w:hanging="360"/>
      </w:pPr>
    </w:lvl>
    <w:lvl w:ilvl="7" w:tplc="141A0019" w:tentative="1">
      <w:start w:val="1"/>
      <w:numFmt w:val="lowerLetter"/>
      <w:lvlText w:val="%8."/>
      <w:lvlJc w:val="left"/>
      <w:pPr>
        <w:ind w:left="6108" w:hanging="360"/>
      </w:pPr>
    </w:lvl>
    <w:lvl w:ilvl="8" w:tplc="1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77F373B5"/>
    <w:multiLevelType w:val="hybridMultilevel"/>
    <w:tmpl w:val="B7E8E4F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95C2370"/>
    <w:multiLevelType w:val="hybridMultilevel"/>
    <w:tmpl w:val="6366A92A"/>
    <w:lvl w:ilvl="0" w:tplc="3998EA6A">
      <w:start w:val="1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2148" w:hanging="360"/>
      </w:pPr>
    </w:lvl>
    <w:lvl w:ilvl="2" w:tplc="141A001B" w:tentative="1">
      <w:start w:val="1"/>
      <w:numFmt w:val="lowerRoman"/>
      <w:lvlText w:val="%3."/>
      <w:lvlJc w:val="right"/>
      <w:pPr>
        <w:ind w:left="2868" w:hanging="180"/>
      </w:pPr>
    </w:lvl>
    <w:lvl w:ilvl="3" w:tplc="141A000F" w:tentative="1">
      <w:start w:val="1"/>
      <w:numFmt w:val="decimal"/>
      <w:lvlText w:val="%4."/>
      <w:lvlJc w:val="left"/>
      <w:pPr>
        <w:ind w:left="3588" w:hanging="360"/>
      </w:pPr>
    </w:lvl>
    <w:lvl w:ilvl="4" w:tplc="141A0019" w:tentative="1">
      <w:start w:val="1"/>
      <w:numFmt w:val="lowerLetter"/>
      <w:lvlText w:val="%5."/>
      <w:lvlJc w:val="left"/>
      <w:pPr>
        <w:ind w:left="4308" w:hanging="360"/>
      </w:pPr>
    </w:lvl>
    <w:lvl w:ilvl="5" w:tplc="141A001B" w:tentative="1">
      <w:start w:val="1"/>
      <w:numFmt w:val="lowerRoman"/>
      <w:lvlText w:val="%6."/>
      <w:lvlJc w:val="right"/>
      <w:pPr>
        <w:ind w:left="5028" w:hanging="180"/>
      </w:pPr>
    </w:lvl>
    <w:lvl w:ilvl="6" w:tplc="141A000F" w:tentative="1">
      <w:start w:val="1"/>
      <w:numFmt w:val="decimal"/>
      <w:lvlText w:val="%7."/>
      <w:lvlJc w:val="left"/>
      <w:pPr>
        <w:ind w:left="5748" w:hanging="360"/>
      </w:pPr>
    </w:lvl>
    <w:lvl w:ilvl="7" w:tplc="141A0019" w:tentative="1">
      <w:start w:val="1"/>
      <w:numFmt w:val="lowerLetter"/>
      <w:lvlText w:val="%8."/>
      <w:lvlJc w:val="left"/>
      <w:pPr>
        <w:ind w:left="6468" w:hanging="360"/>
      </w:pPr>
    </w:lvl>
    <w:lvl w:ilvl="8" w:tplc="1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 w15:restartNumberingAfterBreak="0">
    <w:nsid w:val="7E717BA0"/>
    <w:multiLevelType w:val="hybridMultilevel"/>
    <w:tmpl w:val="D6B4786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11"/>
  </w:num>
  <w:num w:numId="4">
    <w:abstractNumId w:val="18"/>
  </w:num>
  <w:num w:numId="5">
    <w:abstractNumId w:val="21"/>
  </w:num>
  <w:num w:numId="6">
    <w:abstractNumId w:val="17"/>
  </w:num>
  <w:num w:numId="7">
    <w:abstractNumId w:val="12"/>
  </w:num>
  <w:num w:numId="8">
    <w:abstractNumId w:val="16"/>
  </w:num>
  <w:num w:numId="9">
    <w:abstractNumId w:val="25"/>
  </w:num>
  <w:num w:numId="10">
    <w:abstractNumId w:val="6"/>
  </w:num>
  <w:num w:numId="11">
    <w:abstractNumId w:val="9"/>
  </w:num>
  <w:num w:numId="12">
    <w:abstractNumId w:val="1"/>
  </w:num>
  <w:num w:numId="13">
    <w:abstractNumId w:val="19"/>
  </w:num>
  <w:num w:numId="14">
    <w:abstractNumId w:val="14"/>
  </w:num>
  <w:num w:numId="15">
    <w:abstractNumId w:val="22"/>
  </w:num>
  <w:num w:numId="16">
    <w:abstractNumId w:val="2"/>
  </w:num>
  <w:num w:numId="17">
    <w:abstractNumId w:val="4"/>
  </w:num>
  <w:num w:numId="18">
    <w:abstractNumId w:val="13"/>
  </w:num>
  <w:num w:numId="19">
    <w:abstractNumId w:val="8"/>
  </w:num>
  <w:num w:numId="20">
    <w:abstractNumId w:val="15"/>
  </w:num>
  <w:num w:numId="21">
    <w:abstractNumId w:val="10"/>
  </w:num>
  <w:num w:numId="22">
    <w:abstractNumId w:val="24"/>
  </w:num>
  <w:num w:numId="23">
    <w:abstractNumId w:val="3"/>
  </w:num>
  <w:num w:numId="24">
    <w:abstractNumId w:val="7"/>
  </w:num>
  <w:num w:numId="25">
    <w:abstractNumId w:val="20"/>
  </w:num>
  <w:num w:numId="2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2427"/>
    <w:rsid w:val="00052CFE"/>
    <w:rsid w:val="000C170F"/>
    <w:rsid w:val="000C566D"/>
    <w:rsid w:val="00133495"/>
    <w:rsid w:val="00146827"/>
    <w:rsid w:val="001B5610"/>
    <w:rsid w:val="001E2F6F"/>
    <w:rsid w:val="002112D5"/>
    <w:rsid w:val="002510B3"/>
    <w:rsid w:val="00255F36"/>
    <w:rsid w:val="002E794E"/>
    <w:rsid w:val="003C2427"/>
    <w:rsid w:val="0047361E"/>
    <w:rsid w:val="00484AF0"/>
    <w:rsid w:val="00511F28"/>
    <w:rsid w:val="005C1693"/>
    <w:rsid w:val="006670DD"/>
    <w:rsid w:val="006A7F39"/>
    <w:rsid w:val="007A7633"/>
    <w:rsid w:val="007B25EC"/>
    <w:rsid w:val="007D6534"/>
    <w:rsid w:val="007F3E65"/>
    <w:rsid w:val="00820FE8"/>
    <w:rsid w:val="008B269A"/>
    <w:rsid w:val="008B4C70"/>
    <w:rsid w:val="008D2BEB"/>
    <w:rsid w:val="008F434D"/>
    <w:rsid w:val="00947303"/>
    <w:rsid w:val="00950D31"/>
    <w:rsid w:val="009A7444"/>
    <w:rsid w:val="009B5868"/>
    <w:rsid w:val="009F6F69"/>
    <w:rsid w:val="00A776B3"/>
    <w:rsid w:val="00AA2691"/>
    <w:rsid w:val="00BF1842"/>
    <w:rsid w:val="00C54FBD"/>
    <w:rsid w:val="00CE5296"/>
    <w:rsid w:val="00D5113A"/>
    <w:rsid w:val="00DF1875"/>
    <w:rsid w:val="00E24EBD"/>
    <w:rsid w:val="00F14F30"/>
    <w:rsid w:val="00F86945"/>
    <w:rsid w:val="00FA0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F3756DB-DCF8-478E-97AE-8DF828C35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NoSpacing">
    <w:name w:val="No Spacing"/>
    <w:basedOn w:val="Normal"/>
    <w:uiPriority w:val="1"/>
    <w:qFormat/>
    <w:pPr>
      <w:spacing w:after="0" w:line="240" w:lineRule="auto"/>
    </w:pPr>
    <w:rPr>
      <w:rFonts w:ascii="Calibri" w:hAnsi="Calibri" w:cs="Calibri"/>
      <w:lang w:eastAsia="bs-Latn-B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B7CA66-9707-4510-889E-FC74F0568E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2841</Words>
  <Characters>16195</Characters>
  <Application>Microsoft Office Word</Application>
  <DocSecurity>0</DocSecurity>
  <Lines>134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Halid Tvico</dc:creator>
  <cp:keywords/>
  <dc:description/>
  <cp:lastModifiedBy>Alma Cingic</cp:lastModifiedBy>
  <cp:revision>2</cp:revision>
  <dcterms:created xsi:type="dcterms:W3CDTF">2022-11-11T10:21:00Z</dcterms:created>
  <dcterms:modified xsi:type="dcterms:W3CDTF">2022-11-11T10:21:00Z</dcterms:modified>
</cp:coreProperties>
</file>