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15B73" w14:textId="77777777" w:rsidR="00F64C31" w:rsidRPr="00F64C31" w:rsidRDefault="00F64C31">
      <w:pPr>
        <w:jc w:val="both"/>
        <w:rPr>
          <w:b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 w14:paraId="18615B74" w14:textId="1C711F4C" w:rsidR="00AC64EB" w:rsidRDefault="00F22D82">
      <w:pPr>
        <w:jc w:val="both"/>
        <w:rPr>
          <w:lang w:val="bs-Latn-BA"/>
        </w:rPr>
      </w:pPr>
      <w:r>
        <w:rPr>
          <w:lang w:val="bs-Latn-BA"/>
        </w:rPr>
        <w:t xml:space="preserve">Na </w:t>
      </w:r>
      <w:r w:rsidR="00D30BA9">
        <w:rPr>
          <w:lang w:val="bs-Latn-BA"/>
        </w:rPr>
        <w:t>temelju</w:t>
      </w:r>
      <w:r>
        <w:rPr>
          <w:lang w:val="bs-Latn-BA"/>
        </w:rPr>
        <w:t xml:space="preserve"> član</w:t>
      </w:r>
      <w:r w:rsidR="00D30BA9">
        <w:rPr>
          <w:lang w:val="bs-Latn-BA"/>
        </w:rPr>
        <w:t>k</w:t>
      </w:r>
      <w:r>
        <w:rPr>
          <w:lang w:val="bs-Latn-BA"/>
        </w:rPr>
        <w:t>a 7. t</w:t>
      </w:r>
      <w:r w:rsidR="00D30BA9">
        <w:rPr>
          <w:lang w:val="bs-Latn-BA"/>
        </w:rPr>
        <w:t>o</w:t>
      </w:r>
      <w:r>
        <w:rPr>
          <w:lang w:val="bs-Latn-BA"/>
        </w:rPr>
        <w:t>čaka b) i n), član</w:t>
      </w:r>
      <w:r w:rsidR="00D30BA9">
        <w:rPr>
          <w:lang w:val="bs-Latn-BA"/>
        </w:rPr>
        <w:t>k</w:t>
      </w:r>
      <w:r>
        <w:rPr>
          <w:lang w:val="bs-Latn-BA"/>
        </w:rPr>
        <w:t>a 64. stav</w:t>
      </w:r>
      <w:r w:rsidR="00D30BA9">
        <w:rPr>
          <w:lang w:val="bs-Latn-BA"/>
        </w:rPr>
        <w:t>k</w:t>
      </w:r>
      <w:r>
        <w:rPr>
          <w:lang w:val="bs-Latn-BA"/>
        </w:rPr>
        <w:t>a 1. t</w:t>
      </w:r>
      <w:r w:rsidR="00D30BA9">
        <w:rPr>
          <w:lang w:val="bs-Latn-BA"/>
        </w:rPr>
        <w:t>o</w:t>
      </w:r>
      <w:r>
        <w:rPr>
          <w:lang w:val="bs-Latn-BA"/>
        </w:rPr>
        <w:t>čke c. i stav</w:t>
      </w:r>
      <w:r w:rsidR="00D30BA9">
        <w:rPr>
          <w:lang w:val="bs-Latn-BA"/>
        </w:rPr>
        <w:t>k</w:t>
      </w:r>
      <w:r>
        <w:rPr>
          <w:lang w:val="bs-Latn-BA"/>
        </w:rPr>
        <w:t>a 3., član</w:t>
      </w:r>
      <w:r w:rsidR="00D30BA9">
        <w:rPr>
          <w:lang w:val="bs-Latn-BA"/>
        </w:rPr>
        <w:t>k</w:t>
      </w:r>
      <w:r>
        <w:rPr>
          <w:lang w:val="bs-Latn-BA"/>
        </w:rPr>
        <w:t>a 68. stav</w:t>
      </w:r>
      <w:r w:rsidR="00D30BA9">
        <w:rPr>
          <w:lang w:val="bs-Latn-BA"/>
        </w:rPr>
        <w:t>aka</w:t>
      </w:r>
      <w:r>
        <w:rPr>
          <w:lang w:val="bs-Latn-BA"/>
        </w:rPr>
        <w:t xml:space="preserve"> 1. i 3. i član</w:t>
      </w:r>
      <w:r w:rsidR="00D30BA9">
        <w:rPr>
          <w:lang w:val="bs-Latn-BA"/>
        </w:rPr>
        <w:t>k</w:t>
      </w:r>
      <w:r>
        <w:rPr>
          <w:lang w:val="bs-Latn-BA"/>
        </w:rPr>
        <w:t xml:space="preserve">a 70. Zakona o Centralnoj </w:t>
      </w:r>
      <w:proofErr w:type="spellStart"/>
      <w:r>
        <w:rPr>
          <w:lang w:val="bs-Latn-BA"/>
        </w:rPr>
        <w:t>banci</w:t>
      </w:r>
      <w:proofErr w:type="spellEnd"/>
      <w:r>
        <w:rPr>
          <w:lang w:val="bs-Latn-BA"/>
        </w:rPr>
        <w:t xml:space="preserve"> Bosne i Hercegovine („Službeni glasnik BiH“, br. 1/97, 29/02, 8/03, 13/03, 14/03, 9/05, 76/06 i 32/07), Upravno vijeće Centralne banke Bosne i Hercegovine, na </w:t>
      </w:r>
      <w:r w:rsidR="000732E6">
        <w:rPr>
          <w:lang w:val="bs-Latn-BA"/>
        </w:rPr>
        <w:t>1.</w:t>
      </w:r>
      <w:r>
        <w:rPr>
          <w:lang w:val="bs-Latn-BA"/>
        </w:rPr>
        <w:t xml:space="preserve"> sjednici održanoj dana </w:t>
      </w:r>
      <w:r w:rsidR="000732E6">
        <w:rPr>
          <w:lang w:val="bs-Latn-BA"/>
        </w:rPr>
        <w:t>29.01.</w:t>
      </w:r>
      <w:r>
        <w:rPr>
          <w:lang w:val="bs-Latn-BA"/>
        </w:rPr>
        <w:t>202</w:t>
      </w:r>
      <w:r w:rsidR="000732E6">
        <w:rPr>
          <w:lang w:val="bs-Latn-BA"/>
        </w:rPr>
        <w:t>6</w:t>
      </w:r>
      <w:r>
        <w:rPr>
          <w:lang w:val="bs-Latn-BA"/>
        </w:rPr>
        <w:t>. godine, donosi</w:t>
      </w:r>
    </w:p>
    <w:p w14:paraId="18615B75" w14:textId="77777777" w:rsidR="00AC64EB" w:rsidRDefault="00AC64EB">
      <w:pPr>
        <w:jc w:val="both"/>
        <w:rPr>
          <w:lang w:val="bs-Latn-BA"/>
        </w:rPr>
      </w:pPr>
    </w:p>
    <w:p w14:paraId="18615B76" w14:textId="77777777" w:rsidR="00AC64EB" w:rsidRDefault="00AC64EB">
      <w:pPr>
        <w:jc w:val="both"/>
        <w:rPr>
          <w:lang w:val="bs-Latn-BA"/>
        </w:rPr>
      </w:pPr>
    </w:p>
    <w:p w14:paraId="18615B77" w14:textId="77777777" w:rsidR="00AC64EB" w:rsidRDefault="00F22D82">
      <w:pPr>
        <w:pStyle w:val="Heading1"/>
        <w:keepNext/>
        <w:jc w:val="center"/>
        <w:rPr>
          <w:b/>
          <w:sz w:val="24"/>
          <w:lang w:val="bs-Latn-BA"/>
        </w:rPr>
      </w:pPr>
      <w:r>
        <w:rPr>
          <w:b/>
          <w:sz w:val="24"/>
          <w:lang w:val="bs-Latn-BA"/>
        </w:rPr>
        <w:t>O D L U K U</w:t>
      </w:r>
    </w:p>
    <w:p w14:paraId="18615B78" w14:textId="4E10CE38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o izmjenama i dopunama Odluke o prikupljanju podataka i diseminaciji kompiliranih statistika za monetarni i </w:t>
      </w:r>
      <w:r w:rsidR="00D30BA9">
        <w:rPr>
          <w:b/>
          <w:lang w:val="bs-Latn-BA"/>
        </w:rPr>
        <w:t>financ</w:t>
      </w:r>
      <w:r>
        <w:rPr>
          <w:b/>
          <w:lang w:val="bs-Latn-BA"/>
        </w:rPr>
        <w:t xml:space="preserve">ijski sektor, vanjski sektor, vladine </w:t>
      </w:r>
      <w:r w:rsidR="00D30BA9">
        <w:rPr>
          <w:b/>
          <w:lang w:val="bs-Latn-BA"/>
        </w:rPr>
        <w:t>financ</w:t>
      </w:r>
      <w:r>
        <w:rPr>
          <w:b/>
          <w:lang w:val="bs-Latn-BA"/>
        </w:rPr>
        <w:t xml:space="preserve">ije i </w:t>
      </w:r>
      <w:r w:rsidR="00D30BA9">
        <w:rPr>
          <w:b/>
          <w:lang w:val="bs-Latn-BA"/>
        </w:rPr>
        <w:t>financ</w:t>
      </w:r>
      <w:r>
        <w:rPr>
          <w:b/>
          <w:lang w:val="bs-Latn-BA"/>
        </w:rPr>
        <w:t>ijske račune i javni/vladin dug Bosne i Hercegovine</w:t>
      </w:r>
    </w:p>
    <w:p w14:paraId="18615B79" w14:textId="77777777" w:rsidR="00AC64EB" w:rsidRDefault="00AC64EB">
      <w:pPr>
        <w:rPr>
          <w:b/>
          <w:lang w:val="bs-Latn-BA"/>
        </w:rPr>
      </w:pPr>
    </w:p>
    <w:p w14:paraId="18615B7A" w14:textId="77777777" w:rsidR="00AC64EB" w:rsidRDefault="00AC64EB">
      <w:pPr>
        <w:rPr>
          <w:b/>
          <w:lang w:val="bs-Latn-BA"/>
        </w:rPr>
      </w:pPr>
    </w:p>
    <w:p w14:paraId="18615B7B" w14:textId="0F79DA32" w:rsidR="00AC64EB" w:rsidRDefault="00F22D82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</w:t>
      </w:r>
      <w:r w:rsidR="00D30BA9">
        <w:rPr>
          <w:b/>
          <w:bCs/>
          <w:lang w:val="bs-Latn-BA"/>
        </w:rPr>
        <w:t>ak</w:t>
      </w:r>
      <w:r>
        <w:rPr>
          <w:b/>
          <w:bCs/>
          <w:lang w:val="bs-Latn-BA"/>
        </w:rPr>
        <w:t xml:space="preserve"> 1.</w:t>
      </w:r>
    </w:p>
    <w:p w14:paraId="18615B7C" w14:textId="7876FDDF" w:rsidR="00AC64EB" w:rsidRDefault="00F22D82">
      <w:pPr>
        <w:jc w:val="both"/>
        <w:rPr>
          <w:lang w:val="bs-Latn-BA"/>
        </w:rPr>
      </w:pPr>
      <w:r>
        <w:rPr>
          <w:lang w:val="bs-Latn-BA"/>
        </w:rPr>
        <w:t xml:space="preserve">U Odluci o prikupljanju podataka i diseminaciji kompiliranih statistika za monetarni i </w:t>
      </w:r>
      <w:r w:rsidR="00D30BA9">
        <w:rPr>
          <w:lang w:val="bs-Latn-BA"/>
        </w:rPr>
        <w:t>financ</w:t>
      </w:r>
      <w:r>
        <w:rPr>
          <w:lang w:val="bs-Latn-BA"/>
        </w:rPr>
        <w:t xml:space="preserve">ijski sektor, vanjski sektor, vladine </w:t>
      </w:r>
      <w:r w:rsidR="00D30BA9">
        <w:rPr>
          <w:lang w:val="bs-Latn-BA"/>
        </w:rPr>
        <w:t>financ</w:t>
      </w:r>
      <w:r>
        <w:rPr>
          <w:lang w:val="bs-Latn-BA"/>
        </w:rPr>
        <w:t xml:space="preserve">ije i </w:t>
      </w:r>
      <w:r w:rsidR="00D30BA9">
        <w:rPr>
          <w:lang w:val="bs-Latn-BA"/>
        </w:rPr>
        <w:t>financ</w:t>
      </w:r>
      <w:r>
        <w:rPr>
          <w:lang w:val="bs-Latn-BA"/>
        </w:rPr>
        <w:t>ijske račune i javni/vladin dug Bosne i Hercegovine („Službeni glasnik BiH“, br. 43/24) u član</w:t>
      </w:r>
      <w:r w:rsidR="00D30BA9">
        <w:rPr>
          <w:lang w:val="bs-Latn-BA"/>
        </w:rPr>
        <w:t>k</w:t>
      </w:r>
      <w:r>
        <w:rPr>
          <w:lang w:val="bs-Latn-BA"/>
        </w:rPr>
        <w:t xml:space="preserve">u 1. na kraju teksta briše se </w:t>
      </w:r>
      <w:r w:rsidR="00D30BA9">
        <w:rPr>
          <w:lang w:val="bs-Latn-BA"/>
        </w:rPr>
        <w:t>točk</w:t>
      </w:r>
      <w:r>
        <w:rPr>
          <w:lang w:val="bs-Latn-BA"/>
        </w:rPr>
        <w:t xml:space="preserve">a i dodaju riječi: „i izradu </w:t>
      </w:r>
      <w:r w:rsidR="00D30BA9">
        <w:rPr>
          <w:lang w:val="bs-Latn-BA"/>
        </w:rPr>
        <w:t>sustava</w:t>
      </w:r>
      <w:r>
        <w:rPr>
          <w:lang w:val="bs-Latn-BA"/>
        </w:rPr>
        <w:t xml:space="preserve"> prikupljanja </w:t>
      </w:r>
      <w:proofErr w:type="spellStart"/>
      <w:r>
        <w:rPr>
          <w:lang w:val="bs-Latn-BA"/>
        </w:rPr>
        <w:t>granularnih</w:t>
      </w:r>
      <w:proofErr w:type="spellEnd"/>
      <w:r>
        <w:rPr>
          <w:lang w:val="bs-Latn-BA"/>
        </w:rPr>
        <w:t xml:space="preserve"> podataka o kreditima na </w:t>
      </w:r>
      <w:r w:rsidR="00D30BA9">
        <w:rPr>
          <w:lang w:val="bs-Latn-BA"/>
        </w:rPr>
        <w:t>razini</w:t>
      </w:r>
      <w:r>
        <w:rPr>
          <w:lang w:val="bs-Latn-BA"/>
        </w:rPr>
        <w:t xml:space="preserve"> BiH.“.</w:t>
      </w:r>
    </w:p>
    <w:p w14:paraId="18615B7D" w14:textId="77777777" w:rsidR="00AC64EB" w:rsidRDefault="00AC64EB">
      <w:pPr>
        <w:jc w:val="both"/>
        <w:rPr>
          <w:lang w:val="bs-Latn-BA"/>
        </w:rPr>
      </w:pPr>
    </w:p>
    <w:p w14:paraId="18615B7E" w14:textId="41A708EB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</w:t>
      </w:r>
      <w:r w:rsidR="00D30BA9">
        <w:rPr>
          <w:b/>
          <w:lang w:val="bs-Latn-BA"/>
        </w:rPr>
        <w:t>ak</w:t>
      </w:r>
      <w:r>
        <w:rPr>
          <w:b/>
          <w:lang w:val="bs-Latn-BA"/>
        </w:rPr>
        <w:t xml:space="preserve"> 2.</w:t>
      </w:r>
    </w:p>
    <w:p w14:paraId="18615B7F" w14:textId="367B986D" w:rsidR="00AC64EB" w:rsidRDefault="00F22D82">
      <w:pPr>
        <w:jc w:val="both"/>
        <w:rPr>
          <w:lang w:val="bs-Latn-BA"/>
        </w:rPr>
      </w:pPr>
      <w:r>
        <w:rPr>
          <w:lang w:val="bs-Latn-BA"/>
        </w:rPr>
        <w:t>U član</w:t>
      </w:r>
      <w:r w:rsidR="00D30BA9">
        <w:rPr>
          <w:lang w:val="bs-Latn-BA"/>
        </w:rPr>
        <w:t>k</w:t>
      </w:r>
      <w:r>
        <w:rPr>
          <w:lang w:val="bs-Latn-BA"/>
        </w:rPr>
        <w:t>u 3. u stav</w:t>
      </w:r>
      <w:r w:rsidR="00D30BA9">
        <w:rPr>
          <w:lang w:val="bs-Latn-BA"/>
        </w:rPr>
        <w:t>k</w:t>
      </w:r>
      <w:r>
        <w:rPr>
          <w:lang w:val="bs-Latn-BA"/>
        </w:rPr>
        <w:t>u (1) iza riječi „(u daljem tekstu: MMF),“ a prije riječi „analitičke podatke“ dodaju se riječi: „kao i prateći kontrolni obrazac,“.</w:t>
      </w:r>
    </w:p>
    <w:p w14:paraId="18615B80" w14:textId="77777777" w:rsidR="00AC64EB" w:rsidRDefault="00AC64EB">
      <w:pPr>
        <w:jc w:val="both"/>
        <w:rPr>
          <w:lang w:val="bs-Latn-BA"/>
        </w:rPr>
      </w:pPr>
    </w:p>
    <w:p w14:paraId="18615B81" w14:textId="7172118E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</w:t>
      </w:r>
      <w:r w:rsidR="00D30BA9">
        <w:rPr>
          <w:b/>
          <w:lang w:val="bs-Latn-BA"/>
        </w:rPr>
        <w:t>ak</w:t>
      </w:r>
      <w:r>
        <w:rPr>
          <w:b/>
          <w:lang w:val="bs-Latn-BA"/>
        </w:rPr>
        <w:t xml:space="preserve"> 3.</w:t>
      </w:r>
    </w:p>
    <w:p w14:paraId="18615B82" w14:textId="394A15F8" w:rsidR="00AC64EB" w:rsidRDefault="00F22D82">
      <w:pPr>
        <w:jc w:val="both"/>
        <w:rPr>
          <w:lang w:val="bs-Latn-BA"/>
        </w:rPr>
      </w:pPr>
      <w:r>
        <w:rPr>
          <w:lang w:val="bs-Latn-BA"/>
        </w:rPr>
        <w:t>U član</w:t>
      </w:r>
      <w:r w:rsidR="00D30BA9">
        <w:rPr>
          <w:lang w:val="bs-Latn-BA"/>
        </w:rPr>
        <w:t>k</w:t>
      </w:r>
      <w:r>
        <w:rPr>
          <w:lang w:val="bs-Latn-BA"/>
        </w:rPr>
        <w:t>u 5. u stav</w:t>
      </w:r>
      <w:r w:rsidR="00D30BA9">
        <w:rPr>
          <w:lang w:val="bs-Latn-BA"/>
        </w:rPr>
        <w:t>k</w:t>
      </w:r>
      <w:r>
        <w:rPr>
          <w:lang w:val="bs-Latn-BA"/>
        </w:rPr>
        <w:t xml:space="preserve">u (2) na kraju rečenice se briše </w:t>
      </w:r>
      <w:r w:rsidR="00D30BA9">
        <w:rPr>
          <w:lang w:val="bs-Latn-BA"/>
        </w:rPr>
        <w:t>točk</w:t>
      </w:r>
      <w:r>
        <w:rPr>
          <w:lang w:val="bs-Latn-BA"/>
        </w:rPr>
        <w:t>a i dodaju riječi „kredita i depozita.“.</w:t>
      </w:r>
    </w:p>
    <w:p w14:paraId="18615B83" w14:textId="77777777" w:rsidR="00AC64EB" w:rsidRDefault="00AC64EB">
      <w:pPr>
        <w:jc w:val="both"/>
        <w:rPr>
          <w:lang w:val="bs-Latn-BA"/>
        </w:rPr>
      </w:pPr>
    </w:p>
    <w:p w14:paraId="18615B84" w14:textId="44840761" w:rsidR="00AC64EB" w:rsidRDefault="00F22D82">
      <w:pPr>
        <w:jc w:val="center"/>
        <w:rPr>
          <w:b/>
          <w:lang w:val="bs-Latn-BA"/>
        </w:rPr>
      </w:pPr>
      <w:bookmarkStart w:id="0" w:name="_Hlk216429573"/>
      <w:r>
        <w:rPr>
          <w:b/>
          <w:lang w:val="bs-Latn-BA"/>
        </w:rPr>
        <w:t>Član</w:t>
      </w:r>
      <w:r w:rsidR="00D6724E">
        <w:rPr>
          <w:b/>
          <w:lang w:val="bs-Latn-BA"/>
        </w:rPr>
        <w:t>ak</w:t>
      </w:r>
      <w:r>
        <w:rPr>
          <w:b/>
          <w:lang w:val="bs-Latn-BA"/>
        </w:rPr>
        <w:t xml:space="preserve"> </w:t>
      </w:r>
      <w:bookmarkEnd w:id="0"/>
      <w:r>
        <w:rPr>
          <w:b/>
          <w:lang w:val="bs-Latn-BA"/>
        </w:rPr>
        <w:t>4.</w:t>
      </w:r>
    </w:p>
    <w:p w14:paraId="18615B85" w14:textId="012423CF" w:rsidR="00AC64EB" w:rsidRDefault="00F22D82">
      <w:pPr>
        <w:jc w:val="both"/>
        <w:rPr>
          <w:lang w:val="bs-Latn-BA"/>
        </w:rPr>
      </w:pPr>
      <w:r>
        <w:rPr>
          <w:lang w:val="bs-Latn-BA"/>
        </w:rPr>
        <w:t>U član</w:t>
      </w:r>
      <w:r w:rsidR="00D30BA9">
        <w:rPr>
          <w:lang w:val="bs-Latn-BA"/>
        </w:rPr>
        <w:t>k</w:t>
      </w:r>
      <w:r>
        <w:rPr>
          <w:lang w:val="bs-Latn-BA"/>
        </w:rPr>
        <w:t>u 8. stav</w:t>
      </w:r>
      <w:r w:rsidR="00D30BA9">
        <w:rPr>
          <w:lang w:val="bs-Latn-BA"/>
        </w:rPr>
        <w:t>ak</w:t>
      </w:r>
      <w:r>
        <w:rPr>
          <w:lang w:val="bs-Latn-BA"/>
        </w:rPr>
        <w:t xml:space="preserve"> (2) mijenja se i </w:t>
      </w:r>
      <w:proofErr w:type="spellStart"/>
      <w:r>
        <w:rPr>
          <w:lang w:val="bs-Latn-BA"/>
        </w:rPr>
        <w:t>glasi</w:t>
      </w:r>
      <w:proofErr w:type="spellEnd"/>
      <w:r>
        <w:rPr>
          <w:lang w:val="bs-Latn-BA"/>
        </w:rPr>
        <w:t>:</w:t>
      </w:r>
    </w:p>
    <w:p w14:paraId="18615B86" w14:textId="21479D6E" w:rsidR="00AC64EB" w:rsidRDefault="00F22D82">
      <w:pPr>
        <w:jc w:val="both"/>
        <w:rPr>
          <w:lang w:val="bs-Latn-BA"/>
        </w:rPr>
      </w:pPr>
      <w:r>
        <w:rPr>
          <w:lang w:val="bs-Latn-BA"/>
        </w:rPr>
        <w:t>„(2) Poda</w:t>
      </w:r>
      <w:r w:rsidR="00D30BA9">
        <w:rPr>
          <w:lang w:val="bs-Latn-BA"/>
        </w:rPr>
        <w:t>t</w:t>
      </w:r>
      <w:r>
        <w:rPr>
          <w:lang w:val="bs-Latn-BA"/>
        </w:rPr>
        <w:t xml:space="preserve">ci za kompilacije spomenutih statistika se odnose na transakcije u kategorijama roba, usluga, primarnog i sekundarnog dohotka, kao i kapitalnog računa, te na </w:t>
      </w:r>
      <w:r w:rsidR="00D30BA9">
        <w:rPr>
          <w:lang w:val="bs-Latn-BA"/>
        </w:rPr>
        <w:t>financ</w:t>
      </w:r>
      <w:r>
        <w:rPr>
          <w:lang w:val="bs-Latn-BA"/>
        </w:rPr>
        <w:t xml:space="preserve">ijske transakcije i stanja iz oblasti </w:t>
      </w:r>
      <w:r w:rsidR="00D30BA9">
        <w:rPr>
          <w:lang w:val="bs-Latn-BA"/>
        </w:rPr>
        <w:t>izravnih</w:t>
      </w:r>
      <w:r>
        <w:rPr>
          <w:lang w:val="bs-Latn-BA"/>
        </w:rPr>
        <w:t>, portf</w:t>
      </w:r>
      <w:r w:rsidR="00D30BA9">
        <w:rPr>
          <w:lang w:val="bs-Latn-BA"/>
        </w:rPr>
        <w:t>elj</w:t>
      </w:r>
      <w:r>
        <w:rPr>
          <w:lang w:val="bs-Latn-BA"/>
        </w:rPr>
        <w:t xml:space="preserve"> i ostalih investicija, </w:t>
      </w:r>
      <w:r w:rsidR="00D30BA9">
        <w:rPr>
          <w:lang w:val="bs-Latn-BA"/>
        </w:rPr>
        <w:t>financ</w:t>
      </w:r>
      <w:r>
        <w:rPr>
          <w:lang w:val="bs-Latn-BA"/>
        </w:rPr>
        <w:t>ijskih derivata i rezervne aktive.“.</w:t>
      </w:r>
    </w:p>
    <w:p w14:paraId="18615B87" w14:textId="77777777" w:rsidR="00AC64EB" w:rsidRDefault="00AC64EB">
      <w:pPr>
        <w:jc w:val="both"/>
        <w:rPr>
          <w:b/>
          <w:lang w:val="bs-Latn-BA"/>
        </w:rPr>
      </w:pPr>
    </w:p>
    <w:p w14:paraId="18615B88" w14:textId="6E302139" w:rsidR="00AC64EB" w:rsidRDefault="00D6724E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Članak </w:t>
      </w:r>
      <w:r w:rsidR="00F22D82">
        <w:rPr>
          <w:b/>
          <w:lang w:val="bs-Latn-BA"/>
        </w:rPr>
        <w:t>5.</w:t>
      </w:r>
    </w:p>
    <w:p w14:paraId="18615B89" w14:textId="6BE94EE8" w:rsidR="00AC64EB" w:rsidRDefault="00F22D82">
      <w:pPr>
        <w:jc w:val="both"/>
        <w:rPr>
          <w:lang w:val="bs-Latn-BA"/>
        </w:rPr>
      </w:pPr>
      <w:r>
        <w:rPr>
          <w:lang w:val="bs-Latn-BA"/>
        </w:rPr>
        <w:t>U član</w:t>
      </w:r>
      <w:r w:rsidR="00D6724E">
        <w:rPr>
          <w:lang w:val="bs-Latn-BA"/>
        </w:rPr>
        <w:t>k</w:t>
      </w:r>
      <w:r>
        <w:rPr>
          <w:lang w:val="bs-Latn-BA"/>
        </w:rPr>
        <w:t xml:space="preserve">u 9. u </w:t>
      </w:r>
      <w:r w:rsidR="00D30BA9">
        <w:rPr>
          <w:lang w:val="bs-Latn-BA"/>
        </w:rPr>
        <w:t>točk</w:t>
      </w:r>
      <w:r>
        <w:rPr>
          <w:lang w:val="bs-Latn-BA"/>
        </w:rPr>
        <w:t xml:space="preserve">i </w:t>
      </w:r>
      <w:proofErr w:type="spellStart"/>
      <w:r>
        <w:rPr>
          <w:lang w:val="bs-Latn-BA"/>
        </w:rPr>
        <w:t>hh</w:t>
      </w:r>
      <w:proofErr w:type="spellEnd"/>
      <w:r>
        <w:rPr>
          <w:lang w:val="bs-Latn-BA"/>
        </w:rPr>
        <w:t>) riječi „Međunarodne organizacije“ zamjenjuju se riječima „Međunarodne i regionalne organizacije“.</w:t>
      </w:r>
    </w:p>
    <w:p w14:paraId="18615B8A" w14:textId="77777777" w:rsidR="00AC64EB" w:rsidRDefault="00AC64EB">
      <w:pPr>
        <w:jc w:val="center"/>
        <w:rPr>
          <w:b/>
          <w:lang w:val="bs-Latn-BA"/>
        </w:rPr>
      </w:pPr>
    </w:p>
    <w:p w14:paraId="18615B8B" w14:textId="5140BF6F" w:rsidR="00AC64EB" w:rsidRDefault="00D6724E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Članak </w:t>
      </w:r>
      <w:r w:rsidR="00F22D82">
        <w:rPr>
          <w:b/>
          <w:lang w:val="bs-Latn-BA"/>
        </w:rPr>
        <w:t>6.</w:t>
      </w:r>
    </w:p>
    <w:p w14:paraId="18615B8C" w14:textId="505D9AF0" w:rsidR="00AC64EB" w:rsidRDefault="00F22D82">
      <w:pPr>
        <w:jc w:val="both"/>
        <w:rPr>
          <w:lang w:val="bs-Latn-BA"/>
        </w:rPr>
      </w:pPr>
      <w:r>
        <w:rPr>
          <w:lang w:val="bs-Latn-BA"/>
        </w:rPr>
        <w:t>Iza član</w:t>
      </w:r>
      <w:r w:rsidR="00D6724E">
        <w:rPr>
          <w:lang w:val="bs-Latn-BA"/>
        </w:rPr>
        <w:t>k</w:t>
      </w:r>
      <w:r>
        <w:rPr>
          <w:lang w:val="bs-Latn-BA"/>
        </w:rPr>
        <w:t>a 11. dodaje se novi dio s član</w:t>
      </w:r>
      <w:r w:rsidR="00D6724E">
        <w:rPr>
          <w:lang w:val="bs-Latn-BA"/>
        </w:rPr>
        <w:t>cima</w:t>
      </w:r>
      <w:r>
        <w:rPr>
          <w:lang w:val="bs-Latn-BA"/>
        </w:rPr>
        <w:t xml:space="preserve"> 11a. i 11b. koji glase:</w:t>
      </w:r>
    </w:p>
    <w:p w14:paraId="18615B8D" w14:textId="7279D413" w:rsidR="00AC64EB" w:rsidRDefault="00F22D82">
      <w:pPr>
        <w:jc w:val="both"/>
        <w:rPr>
          <w:lang w:val="bs-Latn-BA"/>
        </w:rPr>
      </w:pPr>
      <w:r>
        <w:rPr>
          <w:lang w:val="bs-Latn-BA"/>
        </w:rPr>
        <w:t>„</w:t>
      </w:r>
      <w:r>
        <w:rPr>
          <w:b/>
          <w:lang w:val="bs-Latn-BA"/>
        </w:rPr>
        <w:t>DIO PETI – PODA</w:t>
      </w:r>
      <w:r w:rsidR="00D6724E">
        <w:rPr>
          <w:b/>
          <w:lang w:val="bs-Latn-BA"/>
        </w:rPr>
        <w:t>T</w:t>
      </w:r>
      <w:r>
        <w:rPr>
          <w:b/>
          <w:lang w:val="bs-Latn-BA"/>
        </w:rPr>
        <w:t xml:space="preserve">CI ZA </w:t>
      </w:r>
      <w:r w:rsidR="00D6724E">
        <w:rPr>
          <w:b/>
          <w:lang w:val="bs-Latn-BA"/>
        </w:rPr>
        <w:t>SUSTAV</w:t>
      </w:r>
      <w:r>
        <w:rPr>
          <w:b/>
          <w:lang w:val="bs-Latn-BA"/>
        </w:rPr>
        <w:t xml:space="preserve"> GRANULARNIH PODATAKA O KREDITIMA</w:t>
      </w:r>
    </w:p>
    <w:p w14:paraId="18615B8E" w14:textId="77777777" w:rsidR="00AC64EB" w:rsidRDefault="00AC64EB">
      <w:pPr>
        <w:jc w:val="both"/>
        <w:rPr>
          <w:lang w:val="bs-Latn-BA"/>
        </w:rPr>
      </w:pPr>
    </w:p>
    <w:p w14:paraId="18615B8F" w14:textId="72EF930D" w:rsidR="00AC64EB" w:rsidRDefault="00D6724E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Članak </w:t>
      </w:r>
      <w:r w:rsidR="00F22D82">
        <w:rPr>
          <w:b/>
          <w:lang w:val="bs-Latn-BA"/>
        </w:rPr>
        <w:t>11a.</w:t>
      </w:r>
    </w:p>
    <w:p w14:paraId="18615B90" w14:textId="3B867B2B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(Sadržaj podataka za </w:t>
      </w:r>
      <w:r w:rsidR="00D6724E">
        <w:rPr>
          <w:b/>
          <w:lang w:val="bs-Latn-BA"/>
        </w:rPr>
        <w:t>sustav</w:t>
      </w:r>
      <w:r>
        <w:rPr>
          <w:b/>
          <w:lang w:val="bs-Latn-BA"/>
        </w:rPr>
        <w:t xml:space="preserve"> </w:t>
      </w:r>
      <w:proofErr w:type="spellStart"/>
      <w:r>
        <w:rPr>
          <w:b/>
          <w:lang w:val="bs-Latn-BA"/>
        </w:rPr>
        <w:t>granularnih</w:t>
      </w:r>
      <w:proofErr w:type="spellEnd"/>
      <w:r>
        <w:rPr>
          <w:b/>
          <w:lang w:val="bs-Latn-BA"/>
        </w:rPr>
        <w:t xml:space="preserve"> podataka o kreditima)</w:t>
      </w:r>
    </w:p>
    <w:p w14:paraId="18615B91" w14:textId="512F234E" w:rsidR="00AC64EB" w:rsidRDefault="00F22D82">
      <w:pPr>
        <w:jc w:val="both"/>
        <w:rPr>
          <w:lang w:val="bs-Latn-BA"/>
        </w:rPr>
      </w:pPr>
      <w:r>
        <w:rPr>
          <w:lang w:val="bs-Latn-BA"/>
        </w:rPr>
        <w:t xml:space="preserve">(1) Centralna banka proširuje </w:t>
      </w:r>
      <w:r w:rsidR="00D6724E">
        <w:rPr>
          <w:lang w:val="bs-Latn-BA"/>
        </w:rPr>
        <w:t>opseg</w:t>
      </w:r>
      <w:r>
        <w:rPr>
          <w:lang w:val="bs-Latn-BA"/>
        </w:rPr>
        <w:t xml:space="preserve"> prikupljanja podataka od monetarnih i </w:t>
      </w:r>
      <w:r w:rsidR="00D30BA9">
        <w:rPr>
          <w:lang w:val="bs-Latn-BA"/>
        </w:rPr>
        <w:t>financ</w:t>
      </w:r>
      <w:r>
        <w:rPr>
          <w:lang w:val="bs-Latn-BA"/>
        </w:rPr>
        <w:t xml:space="preserve">ijskih institucija </w:t>
      </w:r>
      <w:r w:rsidR="00D6724E">
        <w:rPr>
          <w:lang w:val="bs-Latn-BA"/>
        </w:rPr>
        <w:t>sukladno</w:t>
      </w:r>
      <w:r>
        <w:rPr>
          <w:lang w:val="bs-Latn-BA"/>
        </w:rPr>
        <w:t xml:space="preserve"> zahtjevima E</w:t>
      </w:r>
      <w:r w:rsidR="00D6724E">
        <w:rPr>
          <w:lang w:val="bs-Latn-BA"/>
        </w:rPr>
        <w:t>u</w:t>
      </w:r>
      <w:r>
        <w:rPr>
          <w:lang w:val="bs-Latn-BA"/>
        </w:rPr>
        <w:t xml:space="preserve">ropske </w:t>
      </w:r>
      <w:r w:rsidR="006130B7">
        <w:rPr>
          <w:lang w:val="bs-Latn-BA"/>
        </w:rPr>
        <w:t>u</w:t>
      </w:r>
      <w:r>
        <w:rPr>
          <w:lang w:val="bs-Latn-BA"/>
        </w:rPr>
        <w:t xml:space="preserve">nije i </w:t>
      </w:r>
      <w:proofErr w:type="spellStart"/>
      <w:r>
        <w:rPr>
          <w:lang w:val="bs-Latn-BA"/>
        </w:rPr>
        <w:t>WeFI</w:t>
      </w:r>
      <w:proofErr w:type="spellEnd"/>
      <w:r>
        <w:rPr>
          <w:lang w:val="bs-Latn-BA"/>
        </w:rPr>
        <w:t xml:space="preserve"> koda i uvodi </w:t>
      </w:r>
      <w:r w:rsidR="00D6724E">
        <w:rPr>
          <w:lang w:val="bs-Latn-BA"/>
        </w:rPr>
        <w:t>sustav</w:t>
      </w:r>
      <w:r>
        <w:rPr>
          <w:lang w:val="bs-Latn-BA"/>
        </w:rPr>
        <w:t xml:space="preserve"> prikupljanja </w:t>
      </w:r>
      <w:proofErr w:type="spellStart"/>
      <w:r>
        <w:rPr>
          <w:lang w:val="bs-Latn-BA"/>
        </w:rPr>
        <w:t>granularnih</w:t>
      </w:r>
      <w:proofErr w:type="spellEnd"/>
      <w:r>
        <w:rPr>
          <w:lang w:val="bs-Latn-BA"/>
        </w:rPr>
        <w:t xml:space="preserve"> (analitičkih) podataka o kreditima za cijelu BiH.</w:t>
      </w:r>
    </w:p>
    <w:p w14:paraId="18615B92" w14:textId="3D7D51BA" w:rsidR="00AC64EB" w:rsidRDefault="00F22D82">
      <w:pPr>
        <w:jc w:val="both"/>
        <w:rPr>
          <w:lang w:val="bs-Latn-BA"/>
        </w:rPr>
      </w:pPr>
      <w:r>
        <w:rPr>
          <w:lang w:val="bs-Latn-BA"/>
        </w:rPr>
        <w:t>(2) Poda</w:t>
      </w:r>
      <w:r w:rsidR="00D6724E">
        <w:rPr>
          <w:lang w:val="bs-Latn-BA"/>
        </w:rPr>
        <w:t>t</w:t>
      </w:r>
      <w:r>
        <w:rPr>
          <w:lang w:val="bs-Latn-BA"/>
        </w:rPr>
        <w:t xml:space="preserve">ci za </w:t>
      </w:r>
      <w:r w:rsidR="00D6724E">
        <w:rPr>
          <w:lang w:val="bs-Latn-BA"/>
        </w:rPr>
        <w:t>sustav</w:t>
      </w:r>
      <w:r>
        <w:rPr>
          <w:lang w:val="bs-Latn-BA"/>
        </w:rPr>
        <w:t xml:space="preserve"> </w:t>
      </w:r>
      <w:proofErr w:type="spellStart"/>
      <w:r>
        <w:rPr>
          <w:lang w:val="bs-Latn-BA"/>
        </w:rPr>
        <w:t>granularnih</w:t>
      </w:r>
      <w:proofErr w:type="spellEnd"/>
      <w:r>
        <w:rPr>
          <w:lang w:val="bs-Latn-BA"/>
        </w:rPr>
        <w:t xml:space="preserve"> podataka o kreditima, u smislu ove odluke, </w:t>
      </w:r>
      <w:proofErr w:type="spellStart"/>
      <w:r>
        <w:rPr>
          <w:lang w:val="bs-Latn-BA"/>
        </w:rPr>
        <w:t>obuhva</w:t>
      </w:r>
      <w:r w:rsidR="00D6724E">
        <w:rPr>
          <w:lang w:val="bs-Latn-BA"/>
        </w:rPr>
        <w:t>ć</w:t>
      </w:r>
      <w:r>
        <w:rPr>
          <w:lang w:val="bs-Latn-BA"/>
        </w:rPr>
        <w:t>aju</w:t>
      </w:r>
      <w:proofErr w:type="spellEnd"/>
      <w:r>
        <w:rPr>
          <w:lang w:val="bs-Latn-BA"/>
        </w:rPr>
        <w:t xml:space="preserve"> podatke o kreditima iz monetarnog/bank</w:t>
      </w:r>
      <w:r w:rsidR="00D6724E">
        <w:rPr>
          <w:lang w:val="bs-Latn-BA"/>
        </w:rPr>
        <w:t>ovnog</w:t>
      </w:r>
      <w:r>
        <w:rPr>
          <w:lang w:val="bs-Latn-BA"/>
        </w:rPr>
        <w:t xml:space="preserve"> sektora.</w:t>
      </w:r>
    </w:p>
    <w:p w14:paraId="18615B93" w14:textId="77777777" w:rsidR="00AC64EB" w:rsidRDefault="00AC64EB">
      <w:pPr>
        <w:jc w:val="both"/>
        <w:rPr>
          <w:lang w:val="bs-Latn-BA"/>
        </w:rPr>
      </w:pPr>
    </w:p>
    <w:p w14:paraId="18615B94" w14:textId="77777777" w:rsidR="00AC64EB" w:rsidRDefault="00AC64EB">
      <w:pPr>
        <w:jc w:val="both"/>
        <w:rPr>
          <w:lang w:val="bs-Latn-BA"/>
        </w:rPr>
      </w:pPr>
    </w:p>
    <w:p w14:paraId="18615B95" w14:textId="77777777" w:rsidR="00AC64EB" w:rsidRDefault="00AC64EB">
      <w:pPr>
        <w:jc w:val="both"/>
        <w:rPr>
          <w:lang w:val="bs-Latn-BA"/>
        </w:rPr>
      </w:pPr>
    </w:p>
    <w:p w14:paraId="18615B96" w14:textId="3F97FB6E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lastRenderedPageBreak/>
        <w:t>Član</w:t>
      </w:r>
      <w:r w:rsidR="00D6724E">
        <w:rPr>
          <w:b/>
          <w:lang w:val="bs-Latn-BA"/>
        </w:rPr>
        <w:t>ak</w:t>
      </w:r>
      <w:r>
        <w:rPr>
          <w:b/>
          <w:lang w:val="bs-Latn-BA"/>
        </w:rPr>
        <w:t xml:space="preserve"> 11b.</w:t>
      </w:r>
    </w:p>
    <w:p w14:paraId="18615B97" w14:textId="781279F3" w:rsidR="00AC64EB" w:rsidRDefault="00F22D82">
      <w:pPr>
        <w:jc w:val="both"/>
        <w:rPr>
          <w:lang w:val="bs-Latn-BA"/>
        </w:rPr>
      </w:pPr>
      <w:r>
        <w:rPr>
          <w:lang w:val="bs-Latn-BA"/>
        </w:rPr>
        <w:t xml:space="preserve">Podatke za </w:t>
      </w:r>
      <w:r w:rsidR="00D6724E">
        <w:rPr>
          <w:lang w:val="bs-Latn-BA"/>
        </w:rPr>
        <w:t>sustav</w:t>
      </w:r>
      <w:r>
        <w:rPr>
          <w:lang w:val="bs-Latn-BA"/>
        </w:rPr>
        <w:t xml:space="preserve"> </w:t>
      </w:r>
      <w:proofErr w:type="spellStart"/>
      <w:r>
        <w:rPr>
          <w:lang w:val="bs-Latn-BA"/>
        </w:rPr>
        <w:t>granularnih</w:t>
      </w:r>
      <w:proofErr w:type="spellEnd"/>
      <w:r>
        <w:rPr>
          <w:lang w:val="bs-Latn-BA"/>
        </w:rPr>
        <w:t xml:space="preserve"> podataka o kreditima Centralnoj </w:t>
      </w:r>
      <w:proofErr w:type="spellStart"/>
      <w:r>
        <w:rPr>
          <w:lang w:val="bs-Latn-BA"/>
        </w:rPr>
        <w:t>banci</w:t>
      </w:r>
      <w:proofErr w:type="spellEnd"/>
      <w:r>
        <w:rPr>
          <w:lang w:val="bs-Latn-BA"/>
        </w:rPr>
        <w:t xml:space="preserve"> dostavljaju sve banke iz BiH u formi analitičkih podataka za svaki kredit pojedinačno.“.</w:t>
      </w:r>
    </w:p>
    <w:p w14:paraId="18615B98" w14:textId="77777777" w:rsidR="00AC64EB" w:rsidRDefault="00AC64EB">
      <w:pPr>
        <w:jc w:val="both"/>
        <w:rPr>
          <w:lang w:val="bs-Latn-BA"/>
        </w:rPr>
      </w:pPr>
    </w:p>
    <w:p w14:paraId="18615B99" w14:textId="59D668EE" w:rsidR="00AC64EB" w:rsidRDefault="00D6724E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Članak </w:t>
      </w:r>
      <w:r w:rsidR="00F22D82">
        <w:rPr>
          <w:b/>
          <w:lang w:val="bs-Latn-BA"/>
        </w:rPr>
        <w:t>7.</w:t>
      </w:r>
    </w:p>
    <w:p w14:paraId="18615B9A" w14:textId="5674FD20" w:rsidR="00AC64EB" w:rsidRDefault="00F22D82">
      <w:pPr>
        <w:jc w:val="both"/>
        <w:rPr>
          <w:lang w:val="bs-Latn-BA"/>
        </w:rPr>
      </w:pPr>
      <w:r>
        <w:rPr>
          <w:lang w:val="bs-Latn-BA"/>
        </w:rPr>
        <w:t>(1) Dosadašnji DIO PETI postaje DIO ŠESTI, a u član</w:t>
      </w:r>
      <w:r w:rsidR="00D6724E">
        <w:rPr>
          <w:lang w:val="bs-Latn-BA"/>
        </w:rPr>
        <w:t>k</w:t>
      </w:r>
      <w:r>
        <w:rPr>
          <w:lang w:val="bs-Latn-BA"/>
        </w:rPr>
        <w:t>u 12. stav</w:t>
      </w:r>
      <w:r w:rsidR="00D6724E">
        <w:rPr>
          <w:lang w:val="bs-Latn-BA"/>
        </w:rPr>
        <w:t>ak</w:t>
      </w:r>
      <w:r>
        <w:rPr>
          <w:lang w:val="bs-Latn-BA"/>
        </w:rPr>
        <w:t xml:space="preserve"> (1) mijenja se i </w:t>
      </w:r>
      <w:proofErr w:type="spellStart"/>
      <w:r>
        <w:rPr>
          <w:lang w:val="bs-Latn-BA"/>
        </w:rPr>
        <w:t>glasi</w:t>
      </w:r>
      <w:proofErr w:type="spellEnd"/>
      <w:r>
        <w:rPr>
          <w:lang w:val="bs-Latn-BA"/>
        </w:rPr>
        <w:t>:</w:t>
      </w:r>
    </w:p>
    <w:p w14:paraId="18615B9B" w14:textId="0522C007" w:rsidR="00AC64EB" w:rsidRDefault="00F22D82">
      <w:pPr>
        <w:jc w:val="both"/>
        <w:rPr>
          <w:lang w:val="bs-Latn-BA"/>
        </w:rPr>
      </w:pPr>
      <w:r>
        <w:rPr>
          <w:lang w:val="bs-Latn-BA"/>
        </w:rPr>
        <w:t xml:space="preserve">„(1) Podatke iz drugog, trećeg, četvrtog i petog dijela ove odluke Centralna banka prikuplja </w:t>
      </w:r>
      <w:r w:rsidR="00D6724E">
        <w:rPr>
          <w:lang w:val="bs-Latn-BA"/>
        </w:rPr>
        <w:t>sukladno</w:t>
      </w:r>
      <w:r>
        <w:rPr>
          <w:lang w:val="bs-Latn-BA"/>
        </w:rPr>
        <w:t>:</w:t>
      </w:r>
    </w:p>
    <w:p w14:paraId="18615B9C" w14:textId="65C26E10" w:rsidR="00AC64EB" w:rsidRDefault="00F22D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osnovama metodologije za statistiku monetarnog i </w:t>
      </w:r>
      <w:r w:rsidR="00D30BA9">
        <w:rPr>
          <w:rFonts w:ascii="Times New Roman" w:hAnsi="Times New Roman"/>
          <w:sz w:val="24"/>
          <w:szCs w:val="24"/>
          <w:lang w:val="bs-Latn-BA"/>
        </w:rPr>
        <w:t>financ</w:t>
      </w:r>
      <w:r>
        <w:rPr>
          <w:rFonts w:ascii="Times New Roman" w:hAnsi="Times New Roman"/>
          <w:sz w:val="24"/>
          <w:szCs w:val="24"/>
          <w:lang w:val="bs-Latn-BA"/>
        </w:rPr>
        <w:t xml:space="preserve">ijskog sektora, statistiku vanjskog sektora, statistiku vladinih </w:t>
      </w:r>
      <w:r w:rsidR="00D30BA9">
        <w:rPr>
          <w:rFonts w:ascii="Times New Roman" w:hAnsi="Times New Roman"/>
          <w:sz w:val="24"/>
          <w:szCs w:val="24"/>
          <w:lang w:val="bs-Latn-BA"/>
        </w:rPr>
        <w:t>financ</w:t>
      </w:r>
      <w:r>
        <w:rPr>
          <w:rFonts w:ascii="Times New Roman" w:hAnsi="Times New Roman"/>
          <w:sz w:val="24"/>
          <w:szCs w:val="24"/>
          <w:lang w:val="bs-Latn-BA"/>
        </w:rPr>
        <w:t xml:space="preserve">ija i javnog/vladinog duga BiH, te </w:t>
      </w:r>
      <w:proofErr w:type="spellStart"/>
      <w:r>
        <w:rPr>
          <w:rFonts w:ascii="Times New Roman" w:hAnsi="Times New Roman"/>
          <w:sz w:val="24"/>
          <w:szCs w:val="24"/>
          <w:lang w:val="bs-Latn-BA"/>
        </w:rPr>
        <w:t>granularnih</w:t>
      </w:r>
      <w:proofErr w:type="spellEnd"/>
      <w:r>
        <w:rPr>
          <w:rFonts w:ascii="Times New Roman" w:hAnsi="Times New Roman"/>
          <w:sz w:val="24"/>
          <w:szCs w:val="24"/>
          <w:lang w:val="bs-Latn-BA"/>
        </w:rPr>
        <w:t xml:space="preserve"> podataka o kreditima i</w:t>
      </w:r>
    </w:p>
    <w:p w14:paraId="18615B9D" w14:textId="166E5981" w:rsidR="00AC64EB" w:rsidRDefault="00F22D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propisa koji uređuje način i rokove prikupljanja podataka i diseminacije statističkih </w:t>
      </w:r>
      <w:proofErr w:type="spellStart"/>
      <w:r>
        <w:rPr>
          <w:rFonts w:ascii="Times New Roman" w:hAnsi="Times New Roman"/>
          <w:sz w:val="24"/>
          <w:szCs w:val="24"/>
          <w:lang w:val="bs-Latn-BA"/>
        </w:rPr>
        <w:t>izvješ</w:t>
      </w:r>
      <w:r w:rsidR="00D6724E">
        <w:rPr>
          <w:rFonts w:ascii="Times New Roman" w:hAnsi="Times New Roman"/>
          <w:sz w:val="24"/>
          <w:szCs w:val="24"/>
          <w:lang w:val="bs-Latn-BA"/>
        </w:rPr>
        <w:t>ća</w:t>
      </w:r>
      <w:proofErr w:type="spellEnd"/>
      <w:r>
        <w:rPr>
          <w:rFonts w:ascii="Times New Roman" w:hAnsi="Times New Roman"/>
          <w:sz w:val="24"/>
          <w:szCs w:val="24"/>
          <w:lang w:val="bs-Latn-BA"/>
        </w:rPr>
        <w:t xml:space="preserve"> za statistiku monetarnog i </w:t>
      </w:r>
      <w:r w:rsidR="00D30BA9">
        <w:rPr>
          <w:rFonts w:ascii="Times New Roman" w:hAnsi="Times New Roman"/>
          <w:sz w:val="24"/>
          <w:szCs w:val="24"/>
          <w:lang w:val="bs-Latn-BA"/>
        </w:rPr>
        <w:t>financ</w:t>
      </w:r>
      <w:r>
        <w:rPr>
          <w:rFonts w:ascii="Times New Roman" w:hAnsi="Times New Roman"/>
          <w:sz w:val="24"/>
          <w:szCs w:val="24"/>
          <w:lang w:val="bs-Latn-BA"/>
        </w:rPr>
        <w:t xml:space="preserve">ijskog sektora, statistiku vanjskog sektora, statistiku vladinih </w:t>
      </w:r>
      <w:r w:rsidR="00D30BA9">
        <w:rPr>
          <w:rFonts w:ascii="Times New Roman" w:hAnsi="Times New Roman"/>
          <w:sz w:val="24"/>
          <w:szCs w:val="24"/>
          <w:lang w:val="bs-Latn-BA"/>
        </w:rPr>
        <w:t>financ</w:t>
      </w:r>
      <w:r>
        <w:rPr>
          <w:rFonts w:ascii="Times New Roman" w:hAnsi="Times New Roman"/>
          <w:sz w:val="24"/>
          <w:szCs w:val="24"/>
          <w:lang w:val="bs-Latn-BA"/>
        </w:rPr>
        <w:t xml:space="preserve">ija i javnog/vladinog duga BiH koju donosi Centralna </w:t>
      </w:r>
      <w:r w:rsidR="00FC0707">
        <w:rPr>
          <w:rFonts w:ascii="Times New Roman" w:hAnsi="Times New Roman"/>
          <w:sz w:val="24"/>
          <w:szCs w:val="24"/>
          <w:lang w:val="bs-Latn-BA"/>
        </w:rPr>
        <w:t>b</w:t>
      </w:r>
      <w:r>
        <w:rPr>
          <w:rFonts w:ascii="Times New Roman" w:hAnsi="Times New Roman"/>
          <w:sz w:val="24"/>
          <w:szCs w:val="24"/>
          <w:lang w:val="bs-Latn-BA"/>
        </w:rPr>
        <w:t>anka.“.</w:t>
      </w:r>
    </w:p>
    <w:p w14:paraId="18615B9E" w14:textId="77777777" w:rsidR="00AC64EB" w:rsidRDefault="00AC64EB">
      <w:pPr>
        <w:jc w:val="both"/>
        <w:rPr>
          <w:lang w:val="bs-Latn-BA"/>
        </w:rPr>
      </w:pPr>
    </w:p>
    <w:p w14:paraId="18615B9F" w14:textId="317C6D55" w:rsidR="00AC64EB" w:rsidRDefault="00D6724E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Članak </w:t>
      </w:r>
      <w:r w:rsidR="00F22D82">
        <w:rPr>
          <w:b/>
          <w:lang w:val="bs-Latn-BA"/>
        </w:rPr>
        <w:t>8.</w:t>
      </w:r>
    </w:p>
    <w:p w14:paraId="18615BA0" w14:textId="02BF9FE6" w:rsidR="00AC64EB" w:rsidRDefault="00F22D82">
      <w:pPr>
        <w:jc w:val="both"/>
        <w:rPr>
          <w:lang w:val="bs-Latn-BA"/>
        </w:rPr>
      </w:pPr>
      <w:r>
        <w:rPr>
          <w:lang w:val="bs-Latn-BA"/>
        </w:rPr>
        <w:t>Dosadašnji DIO ŠESTI postaje DIO SEDMI, a u član</w:t>
      </w:r>
      <w:r w:rsidR="00D6724E">
        <w:rPr>
          <w:lang w:val="bs-Latn-BA"/>
        </w:rPr>
        <w:t>k</w:t>
      </w:r>
      <w:r>
        <w:rPr>
          <w:lang w:val="bs-Latn-BA"/>
        </w:rPr>
        <w:t xml:space="preserve">u 13. u </w:t>
      </w:r>
      <w:r w:rsidR="00D30BA9">
        <w:rPr>
          <w:lang w:val="bs-Latn-BA"/>
        </w:rPr>
        <w:t>točk</w:t>
      </w:r>
      <w:r>
        <w:rPr>
          <w:lang w:val="bs-Latn-BA"/>
        </w:rPr>
        <w:t xml:space="preserve">i c) </w:t>
      </w:r>
      <w:r w:rsidR="00D30BA9">
        <w:rPr>
          <w:lang w:val="bs-Latn-BA"/>
        </w:rPr>
        <w:t>točk</w:t>
      </w:r>
      <w:r>
        <w:rPr>
          <w:lang w:val="bs-Latn-BA"/>
        </w:rPr>
        <w:t xml:space="preserve">a na kraju se zamjenjuje zarezom i dodaje se nova </w:t>
      </w:r>
      <w:r w:rsidR="00D30BA9">
        <w:rPr>
          <w:lang w:val="bs-Latn-BA"/>
        </w:rPr>
        <w:t>točk</w:t>
      </w:r>
      <w:r>
        <w:rPr>
          <w:lang w:val="bs-Latn-BA"/>
        </w:rPr>
        <w:t xml:space="preserve">a d) koja </w:t>
      </w:r>
      <w:proofErr w:type="spellStart"/>
      <w:r>
        <w:rPr>
          <w:lang w:val="bs-Latn-BA"/>
        </w:rPr>
        <w:t>glasi</w:t>
      </w:r>
      <w:proofErr w:type="spellEnd"/>
      <w:r>
        <w:rPr>
          <w:lang w:val="bs-Latn-BA"/>
        </w:rPr>
        <w:t>:</w:t>
      </w:r>
    </w:p>
    <w:p w14:paraId="18615BA1" w14:textId="77777777" w:rsidR="00AC64EB" w:rsidRDefault="00F22D82">
      <w:pPr>
        <w:jc w:val="both"/>
        <w:rPr>
          <w:lang w:val="bs-Latn-BA"/>
        </w:rPr>
      </w:pPr>
      <w:r>
        <w:rPr>
          <w:lang w:val="bs-Latn-BA"/>
        </w:rPr>
        <w:tab/>
        <w:t xml:space="preserve">„d) </w:t>
      </w:r>
      <w:proofErr w:type="spellStart"/>
      <w:r>
        <w:rPr>
          <w:lang w:val="bs-Latn-BA"/>
        </w:rPr>
        <w:t>Granularnih</w:t>
      </w:r>
      <w:proofErr w:type="spellEnd"/>
      <w:r>
        <w:rPr>
          <w:lang w:val="bs-Latn-BA"/>
        </w:rPr>
        <w:t xml:space="preserve"> podataka o kreditima za potrebe implementacije </w:t>
      </w:r>
      <w:proofErr w:type="spellStart"/>
      <w:r>
        <w:rPr>
          <w:lang w:val="bs-Latn-BA"/>
        </w:rPr>
        <w:t>WeFI</w:t>
      </w:r>
      <w:proofErr w:type="spellEnd"/>
      <w:r>
        <w:rPr>
          <w:lang w:val="bs-Latn-BA"/>
        </w:rPr>
        <w:t xml:space="preserve"> koda.“.</w:t>
      </w:r>
    </w:p>
    <w:p w14:paraId="18615BA2" w14:textId="77777777" w:rsidR="00AC64EB" w:rsidRDefault="00AC64EB">
      <w:pPr>
        <w:jc w:val="both"/>
        <w:rPr>
          <w:lang w:val="bs-Latn-BA"/>
        </w:rPr>
      </w:pPr>
    </w:p>
    <w:p w14:paraId="18615BA3" w14:textId="470E181B" w:rsidR="00AC64EB" w:rsidRDefault="00D6724E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Članak </w:t>
      </w:r>
      <w:r w:rsidR="00F22D82">
        <w:rPr>
          <w:b/>
          <w:lang w:val="bs-Latn-BA"/>
        </w:rPr>
        <w:t>9.</w:t>
      </w:r>
    </w:p>
    <w:p w14:paraId="18615BA4" w14:textId="0C65F71A" w:rsidR="00AC64EB" w:rsidRDefault="00F22D82">
      <w:pPr>
        <w:jc w:val="both"/>
        <w:rPr>
          <w:lang w:val="bs-Latn-BA"/>
        </w:rPr>
      </w:pPr>
      <w:r>
        <w:rPr>
          <w:lang w:val="bs-Latn-BA"/>
        </w:rPr>
        <w:t>(1) U član</w:t>
      </w:r>
      <w:r w:rsidR="00D6724E">
        <w:rPr>
          <w:lang w:val="bs-Latn-BA"/>
        </w:rPr>
        <w:t>k</w:t>
      </w:r>
      <w:r>
        <w:rPr>
          <w:lang w:val="bs-Latn-BA"/>
        </w:rPr>
        <w:t xml:space="preserve">u 16. </w:t>
      </w:r>
      <w:r w:rsidR="00D30BA9">
        <w:rPr>
          <w:lang w:val="bs-Latn-BA"/>
        </w:rPr>
        <w:t>točk</w:t>
      </w:r>
      <w:r>
        <w:rPr>
          <w:lang w:val="bs-Latn-BA"/>
        </w:rPr>
        <w:t xml:space="preserve">a f) mijenja se i </w:t>
      </w:r>
      <w:proofErr w:type="spellStart"/>
      <w:r>
        <w:rPr>
          <w:lang w:val="bs-Latn-BA"/>
        </w:rPr>
        <w:t>glasi</w:t>
      </w:r>
      <w:proofErr w:type="spellEnd"/>
      <w:r>
        <w:rPr>
          <w:lang w:val="bs-Latn-BA"/>
        </w:rPr>
        <w:t>:</w:t>
      </w:r>
    </w:p>
    <w:p w14:paraId="18615BA5" w14:textId="051DBF8D" w:rsidR="00AC64EB" w:rsidRDefault="00F22D82">
      <w:pPr>
        <w:numPr>
          <w:ilvl w:val="0"/>
          <w:numId w:val="20"/>
        </w:numPr>
        <w:jc w:val="both"/>
        <w:rPr>
          <w:lang w:val="bs-Latn-BA"/>
        </w:rPr>
      </w:pPr>
      <w:proofErr w:type="spellStart"/>
      <w:r>
        <w:rPr>
          <w:lang w:val="bs-Latn-BA"/>
        </w:rPr>
        <w:t>Set</w:t>
      </w:r>
      <w:proofErr w:type="spellEnd"/>
      <w:r>
        <w:rPr>
          <w:lang w:val="bs-Latn-BA"/>
        </w:rPr>
        <w:t xml:space="preserve"> tab</w:t>
      </w:r>
      <w:r w:rsidR="00D6724E">
        <w:rPr>
          <w:lang w:val="bs-Latn-BA"/>
        </w:rPr>
        <w:t>lica</w:t>
      </w:r>
      <w:r>
        <w:rPr>
          <w:lang w:val="bs-Latn-BA"/>
        </w:rPr>
        <w:t xml:space="preserve"> </w:t>
      </w:r>
      <w:r w:rsidR="00D6724E">
        <w:rPr>
          <w:lang w:val="bs-Latn-BA"/>
        </w:rPr>
        <w:t>sukladno</w:t>
      </w:r>
      <w:r>
        <w:rPr>
          <w:lang w:val="bs-Latn-BA"/>
        </w:rPr>
        <w:t xml:space="preserve"> transmisijsk</w:t>
      </w:r>
      <w:r w:rsidR="00D6724E">
        <w:rPr>
          <w:lang w:val="bs-Latn-BA"/>
        </w:rPr>
        <w:t>o</w:t>
      </w:r>
      <w:r>
        <w:rPr>
          <w:lang w:val="bs-Latn-BA"/>
        </w:rPr>
        <w:t>m program</w:t>
      </w:r>
      <w:r w:rsidR="00D6724E">
        <w:rPr>
          <w:lang w:val="bs-Latn-BA"/>
        </w:rPr>
        <w:t>u</w:t>
      </w:r>
      <w:r>
        <w:rPr>
          <w:lang w:val="bs-Latn-BA"/>
        </w:rPr>
        <w:t xml:space="preserve"> </w:t>
      </w:r>
      <w:proofErr w:type="spellStart"/>
      <w:r>
        <w:rPr>
          <w:lang w:val="bs-Latn-BA"/>
        </w:rPr>
        <w:t>Eurostata</w:t>
      </w:r>
      <w:proofErr w:type="spellEnd"/>
      <w:r>
        <w:rPr>
          <w:lang w:val="bs-Latn-BA"/>
        </w:rPr>
        <w:t xml:space="preserve"> (ESA 2010 metodologija): </w:t>
      </w:r>
    </w:p>
    <w:p w14:paraId="18615BA6" w14:textId="62973B45" w:rsidR="00AC64EB" w:rsidRDefault="00F22D82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lang w:val="bs-Latn-BA"/>
        </w:rPr>
        <w:t>ESA Tabl</w:t>
      </w:r>
      <w:r w:rsidR="00D6724E">
        <w:rPr>
          <w:rFonts w:ascii="Times New Roman" w:hAnsi="Times New Roman"/>
          <w:sz w:val="24"/>
          <w:lang w:val="bs-Latn-BA"/>
        </w:rPr>
        <w:t>ic</w:t>
      </w:r>
      <w:r>
        <w:rPr>
          <w:rFonts w:ascii="Times New Roman" w:hAnsi="Times New Roman"/>
          <w:sz w:val="24"/>
          <w:lang w:val="bs-Latn-BA"/>
        </w:rPr>
        <w:t>a 2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– glavni agregati op</w:t>
      </w:r>
      <w:r w:rsidR="00D6724E">
        <w:rPr>
          <w:rFonts w:ascii="Times New Roman" w:eastAsia="Times New Roman" w:hAnsi="Times New Roman"/>
          <w:sz w:val="24"/>
          <w:szCs w:val="24"/>
          <w:lang w:val="bs-Latn-BA"/>
        </w:rPr>
        <w:t>ć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e vlade,</w:t>
      </w:r>
    </w:p>
    <w:p w14:paraId="18615BA7" w14:textId="4E18F1F9" w:rsidR="00AC64EB" w:rsidRDefault="00F22D82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lang w:val="bs-Latn-BA"/>
        </w:rPr>
      </w:pPr>
      <w:r>
        <w:rPr>
          <w:rFonts w:ascii="Times New Roman" w:hAnsi="Times New Roman"/>
          <w:sz w:val="24"/>
          <w:lang w:val="bs-Latn-BA"/>
        </w:rPr>
        <w:t xml:space="preserve">ESA </w:t>
      </w:r>
      <w:r w:rsidR="00D6724E">
        <w:rPr>
          <w:rFonts w:ascii="Times New Roman" w:hAnsi="Times New Roman"/>
          <w:sz w:val="24"/>
          <w:lang w:val="bs-Latn-BA"/>
        </w:rPr>
        <w:t xml:space="preserve">Tablica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9 – detaljna tabela o porezima</w:t>
      </w:r>
      <w:r>
        <w:rPr>
          <w:rFonts w:ascii="Times New Roman" w:hAnsi="Times New Roman"/>
          <w:sz w:val="24"/>
          <w:lang w:val="bs-Latn-BA"/>
        </w:rPr>
        <w:t xml:space="preserve"> i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socijalnim doprinosima,</w:t>
      </w:r>
    </w:p>
    <w:p w14:paraId="18615BA8" w14:textId="78DED27A" w:rsidR="00AC64EB" w:rsidRDefault="00F22D82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lang w:val="bs-Latn-BA"/>
        </w:rPr>
      </w:pPr>
      <w:r>
        <w:rPr>
          <w:rFonts w:ascii="Times New Roman" w:hAnsi="Times New Roman"/>
          <w:sz w:val="24"/>
          <w:lang w:val="bs-Latn-BA"/>
        </w:rPr>
        <w:t xml:space="preserve">ESA </w:t>
      </w:r>
      <w:r w:rsidR="00D6724E">
        <w:rPr>
          <w:rFonts w:ascii="Times New Roman" w:hAnsi="Times New Roman"/>
          <w:sz w:val="24"/>
          <w:lang w:val="bs-Latn-BA"/>
        </w:rPr>
        <w:t xml:space="preserve">Tablica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NTL – lista nacionalnih poreza i doprinosa,</w:t>
      </w:r>
    </w:p>
    <w:p w14:paraId="18615BA9" w14:textId="5ECCF02A" w:rsidR="00AC64EB" w:rsidRDefault="00F22D82">
      <w:pPr>
        <w:pStyle w:val="ListParagraph"/>
        <w:numPr>
          <w:ilvl w:val="0"/>
          <w:numId w:val="18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lang w:val="bs-Latn-BA"/>
        </w:rPr>
      </w:pPr>
      <w:r>
        <w:rPr>
          <w:rFonts w:ascii="Times New Roman" w:hAnsi="Times New Roman"/>
          <w:sz w:val="24"/>
          <w:lang w:val="bs-Latn-BA"/>
        </w:rPr>
        <w:t xml:space="preserve">ESA </w:t>
      </w:r>
      <w:r w:rsidR="00D6724E">
        <w:rPr>
          <w:rFonts w:ascii="Times New Roman" w:hAnsi="Times New Roman"/>
          <w:sz w:val="24"/>
          <w:lang w:val="bs-Latn-BA"/>
        </w:rPr>
        <w:t xml:space="preserve">Tablica </w:t>
      </w:r>
      <w:r>
        <w:rPr>
          <w:rFonts w:ascii="Times New Roman" w:hAnsi="Times New Roman"/>
          <w:sz w:val="24"/>
          <w:lang w:val="bs-Latn-BA"/>
        </w:rPr>
        <w:t xml:space="preserve">28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–</w:t>
      </w:r>
      <w:r>
        <w:rPr>
          <w:rFonts w:ascii="Times New Roman" w:hAnsi="Times New Roman"/>
          <w:sz w:val="24"/>
          <w:lang w:val="bs-Latn-BA"/>
        </w:rPr>
        <w:t xml:space="preserve"> Kvartalni dug op</w:t>
      </w:r>
      <w:r w:rsidR="00D6724E">
        <w:rPr>
          <w:rFonts w:ascii="Times New Roman" w:hAnsi="Times New Roman"/>
          <w:sz w:val="24"/>
          <w:lang w:val="bs-Latn-BA"/>
        </w:rPr>
        <w:t>ć</w:t>
      </w:r>
      <w:r>
        <w:rPr>
          <w:rFonts w:ascii="Times New Roman" w:hAnsi="Times New Roman"/>
          <w:sz w:val="24"/>
          <w:lang w:val="bs-Latn-BA"/>
        </w:rPr>
        <w:t xml:space="preserve">e vlade </w:t>
      </w:r>
      <w:r w:rsidR="00D6724E">
        <w:rPr>
          <w:rFonts w:ascii="Times New Roman" w:hAnsi="Times New Roman"/>
          <w:sz w:val="24"/>
          <w:lang w:val="bs-Latn-BA"/>
        </w:rPr>
        <w:t>sukladno</w:t>
      </w:r>
      <w:r>
        <w:rPr>
          <w:rFonts w:ascii="Times New Roman" w:hAnsi="Times New Roman"/>
          <w:sz w:val="24"/>
          <w:lang w:val="bs-Latn-BA"/>
        </w:rPr>
        <w:t xml:space="preserve"> </w:t>
      </w:r>
      <w:proofErr w:type="spellStart"/>
      <w:r>
        <w:rPr>
          <w:rFonts w:ascii="Times New Roman" w:hAnsi="Times New Roman"/>
          <w:sz w:val="24"/>
          <w:lang w:val="bs-Latn-BA"/>
        </w:rPr>
        <w:t>Mastrišk</w:t>
      </w:r>
      <w:r w:rsidR="00D6724E">
        <w:rPr>
          <w:rFonts w:ascii="Times New Roman" w:hAnsi="Times New Roman"/>
          <w:sz w:val="24"/>
          <w:lang w:val="bs-Latn-BA"/>
        </w:rPr>
        <w:t>o</w:t>
      </w:r>
      <w:r>
        <w:rPr>
          <w:rFonts w:ascii="Times New Roman" w:hAnsi="Times New Roman"/>
          <w:sz w:val="24"/>
          <w:lang w:val="bs-Latn-BA"/>
        </w:rPr>
        <w:t>m</w:t>
      </w:r>
      <w:proofErr w:type="spellEnd"/>
      <w:r>
        <w:rPr>
          <w:rFonts w:ascii="Times New Roman" w:hAnsi="Times New Roman"/>
          <w:sz w:val="24"/>
          <w:lang w:val="bs-Latn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kriterij</w:t>
      </w:r>
      <w:r w:rsidR="00D6724E">
        <w:rPr>
          <w:rFonts w:ascii="Times New Roman" w:eastAsia="Times New Roman" w:hAnsi="Times New Roman"/>
          <w:sz w:val="24"/>
          <w:szCs w:val="24"/>
          <w:lang w:val="bs-Latn-BA"/>
        </w:rPr>
        <w:t>u</w:t>
      </w:r>
      <w:r>
        <w:rPr>
          <w:rFonts w:ascii="Times New Roman" w:hAnsi="Times New Roman"/>
          <w:sz w:val="24"/>
          <w:lang w:val="bs-Latn-BA"/>
        </w:rPr>
        <w:t>.</w:t>
      </w:r>
    </w:p>
    <w:p w14:paraId="18615BAA" w14:textId="59112FE0" w:rsidR="00AC64EB" w:rsidRDefault="00F22D82">
      <w:pPr>
        <w:jc w:val="both"/>
        <w:rPr>
          <w:lang w:val="bs-Latn-BA"/>
        </w:rPr>
      </w:pPr>
      <w:r>
        <w:rPr>
          <w:lang w:val="bs-Latn-BA"/>
        </w:rPr>
        <w:t xml:space="preserve">(2) U </w:t>
      </w:r>
      <w:r w:rsidR="00D30BA9">
        <w:rPr>
          <w:lang w:val="bs-Latn-BA"/>
        </w:rPr>
        <w:t>točk</w:t>
      </w:r>
      <w:r>
        <w:rPr>
          <w:lang w:val="bs-Latn-BA"/>
        </w:rPr>
        <w:t>i g) brišu se riječi „dio Aneksa 1, Aneks 3 i Aneks 4“.</w:t>
      </w:r>
    </w:p>
    <w:p w14:paraId="18615BAB" w14:textId="77777777" w:rsidR="00AC64EB" w:rsidRDefault="00AC64EB">
      <w:pPr>
        <w:jc w:val="both"/>
        <w:rPr>
          <w:lang w:val="bs-Latn-BA"/>
        </w:rPr>
      </w:pPr>
    </w:p>
    <w:p w14:paraId="18615BAC" w14:textId="2DF30D24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</w:t>
      </w:r>
      <w:r w:rsidR="00D6724E">
        <w:rPr>
          <w:b/>
          <w:lang w:val="bs-Latn-BA"/>
        </w:rPr>
        <w:t>ak</w:t>
      </w:r>
      <w:r>
        <w:rPr>
          <w:b/>
          <w:lang w:val="bs-Latn-BA"/>
        </w:rPr>
        <w:t xml:space="preserve"> 10.</w:t>
      </w:r>
    </w:p>
    <w:p w14:paraId="18615BAD" w14:textId="1057FD93" w:rsidR="00AC64EB" w:rsidRDefault="00F22D82">
      <w:pPr>
        <w:jc w:val="both"/>
        <w:rPr>
          <w:lang w:val="bs-Latn-BA"/>
        </w:rPr>
      </w:pPr>
      <w:r>
        <w:rPr>
          <w:lang w:val="bs-Latn-BA"/>
        </w:rPr>
        <w:t>Iza član</w:t>
      </w:r>
      <w:r w:rsidR="00D6724E">
        <w:rPr>
          <w:lang w:val="bs-Latn-BA"/>
        </w:rPr>
        <w:t>k</w:t>
      </w:r>
      <w:r>
        <w:rPr>
          <w:lang w:val="bs-Latn-BA"/>
        </w:rPr>
        <w:t>a 16. dodaje se novi član</w:t>
      </w:r>
      <w:r w:rsidR="00D6724E">
        <w:rPr>
          <w:lang w:val="bs-Latn-BA"/>
        </w:rPr>
        <w:t>ak</w:t>
      </w:r>
      <w:r>
        <w:rPr>
          <w:lang w:val="bs-Latn-BA"/>
        </w:rPr>
        <w:t xml:space="preserve"> 16a. koji </w:t>
      </w:r>
      <w:proofErr w:type="spellStart"/>
      <w:r>
        <w:rPr>
          <w:lang w:val="bs-Latn-BA"/>
        </w:rPr>
        <w:t>glasi</w:t>
      </w:r>
      <w:proofErr w:type="spellEnd"/>
      <w:r>
        <w:rPr>
          <w:lang w:val="bs-Latn-BA"/>
        </w:rPr>
        <w:t>:</w:t>
      </w:r>
    </w:p>
    <w:p w14:paraId="18615BAE" w14:textId="5D58E535" w:rsidR="00AC64EB" w:rsidRDefault="00F22D82">
      <w:pPr>
        <w:jc w:val="center"/>
        <w:rPr>
          <w:lang w:val="bs-Latn-BA"/>
        </w:rPr>
      </w:pPr>
      <w:r>
        <w:rPr>
          <w:lang w:val="bs-Latn-BA"/>
        </w:rPr>
        <w:t>„</w:t>
      </w:r>
      <w:r>
        <w:rPr>
          <w:b/>
          <w:lang w:val="bs-Latn-BA"/>
        </w:rPr>
        <w:t>Član</w:t>
      </w:r>
      <w:r w:rsidR="00D6724E">
        <w:rPr>
          <w:b/>
          <w:lang w:val="bs-Latn-BA"/>
        </w:rPr>
        <w:t>ak</w:t>
      </w:r>
      <w:r>
        <w:rPr>
          <w:b/>
          <w:lang w:val="bs-Latn-BA"/>
        </w:rPr>
        <w:t xml:space="preserve"> 16a.</w:t>
      </w:r>
    </w:p>
    <w:p w14:paraId="18615BAF" w14:textId="269FF461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(Diseminacija kompiliranih statističkih </w:t>
      </w:r>
      <w:proofErr w:type="spellStart"/>
      <w:r>
        <w:rPr>
          <w:b/>
          <w:lang w:val="bs-Latn-BA"/>
        </w:rPr>
        <w:t>izvješ</w:t>
      </w:r>
      <w:r w:rsidR="00D6724E">
        <w:rPr>
          <w:b/>
          <w:lang w:val="bs-Latn-BA"/>
        </w:rPr>
        <w:t>ća</w:t>
      </w:r>
      <w:proofErr w:type="spellEnd"/>
      <w:r>
        <w:rPr>
          <w:b/>
          <w:lang w:val="bs-Latn-BA"/>
        </w:rPr>
        <w:t xml:space="preserve"> u oblasti primjene </w:t>
      </w:r>
      <w:proofErr w:type="spellStart"/>
      <w:r>
        <w:rPr>
          <w:b/>
          <w:lang w:val="bs-Latn-BA"/>
        </w:rPr>
        <w:t>WeFI</w:t>
      </w:r>
      <w:proofErr w:type="spellEnd"/>
      <w:r>
        <w:rPr>
          <w:b/>
          <w:lang w:val="bs-Latn-BA"/>
        </w:rPr>
        <w:t xml:space="preserve"> koda)</w:t>
      </w:r>
    </w:p>
    <w:p w14:paraId="18615BB0" w14:textId="4938EB81" w:rsidR="00AC64EB" w:rsidRDefault="00F22D82">
      <w:pPr>
        <w:jc w:val="both"/>
        <w:rPr>
          <w:lang w:val="bs-Latn-BA"/>
        </w:rPr>
      </w:pPr>
      <w:proofErr w:type="spellStart"/>
      <w:r>
        <w:rPr>
          <w:lang w:val="bs-Latn-BA"/>
        </w:rPr>
        <w:t>Set</w:t>
      </w:r>
      <w:proofErr w:type="spellEnd"/>
      <w:r>
        <w:rPr>
          <w:lang w:val="bs-Latn-BA"/>
        </w:rPr>
        <w:t xml:space="preserve"> indikatora </w:t>
      </w:r>
      <w:r w:rsidR="00D6724E">
        <w:rPr>
          <w:lang w:val="bs-Latn-BA"/>
        </w:rPr>
        <w:t>sukladno</w:t>
      </w:r>
      <w:r>
        <w:rPr>
          <w:lang w:val="bs-Latn-BA"/>
        </w:rPr>
        <w:t xml:space="preserve"> </w:t>
      </w:r>
      <w:proofErr w:type="spellStart"/>
      <w:r>
        <w:rPr>
          <w:lang w:val="bs-Latn-BA"/>
        </w:rPr>
        <w:t>WeFI</w:t>
      </w:r>
      <w:proofErr w:type="spellEnd"/>
      <w:r>
        <w:rPr>
          <w:lang w:val="bs-Latn-BA"/>
        </w:rPr>
        <w:t xml:space="preserve"> kod</w:t>
      </w:r>
      <w:r w:rsidR="00D6724E">
        <w:rPr>
          <w:lang w:val="bs-Latn-BA"/>
        </w:rPr>
        <w:t>u</w:t>
      </w:r>
    </w:p>
    <w:p w14:paraId="18615BB1" w14:textId="320754D1" w:rsidR="00AC64EB" w:rsidRDefault="00F22D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Mikro, mala i srednja p</w:t>
      </w:r>
      <w:r w:rsidR="00D6724E">
        <w:rPr>
          <w:rFonts w:ascii="Times New Roman" w:hAnsi="Times New Roman"/>
          <w:sz w:val="24"/>
          <w:szCs w:val="24"/>
          <w:lang w:val="bs-Latn-BA"/>
        </w:rPr>
        <w:t>o</w:t>
      </w:r>
      <w:r>
        <w:rPr>
          <w:rFonts w:ascii="Times New Roman" w:hAnsi="Times New Roman"/>
          <w:sz w:val="24"/>
          <w:szCs w:val="24"/>
          <w:lang w:val="bs-Latn-BA"/>
        </w:rPr>
        <w:t>duzeća (</w:t>
      </w:r>
      <w:proofErr w:type="spellStart"/>
      <w:r>
        <w:rPr>
          <w:rFonts w:ascii="Times New Roman" w:hAnsi="Times New Roman"/>
          <w:sz w:val="24"/>
          <w:szCs w:val="24"/>
          <w:lang w:val="bs-Latn-BA"/>
        </w:rPr>
        <w:t>eng</w:t>
      </w:r>
      <w:proofErr w:type="spellEnd"/>
      <w:r>
        <w:rPr>
          <w:rFonts w:ascii="Times New Roman" w:hAnsi="Times New Roman"/>
          <w:sz w:val="24"/>
          <w:szCs w:val="24"/>
          <w:lang w:val="bs-Latn-BA"/>
        </w:rPr>
        <w:t xml:space="preserve">. Micro, </w:t>
      </w:r>
      <w:proofErr w:type="spellStart"/>
      <w:r>
        <w:rPr>
          <w:rFonts w:ascii="Times New Roman" w:hAnsi="Times New Roman"/>
          <w:sz w:val="24"/>
          <w:szCs w:val="24"/>
          <w:lang w:val="bs-Latn-BA"/>
        </w:rPr>
        <w:t>Small</w:t>
      </w:r>
      <w:proofErr w:type="spellEnd"/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s-Latn-BA"/>
        </w:rPr>
        <w:t>and</w:t>
      </w:r>
      <w:proofErr w:type="spellEnd"/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s-Latn-BA"/>
        </w:rPr>
        <w:t>Medium</w:t>
      </w:r>
      <w:proofErr w:type="spellEnd"/>
      <w:r>
        <w:rPr>
          <w:rFonts w:ascii="Times New Roman" w:hAnsi="Times New Roman"/>
          <w:sz w:val="24"/>
          <w:szCs w:val="24"/>
          <w:lang w:val="bs-Latn-BA"/>
        </w:rPr>
        <w:t xml:space="preserve"> Enterprise; u dalj</w:t>
      </w:r>
      <w:r w:rsidR="0000703C">
        <w:rPr>
          <w:rFonts w:ascii="Times New Roman" w:hAnsi="Times New Roman"/>
          <w:sz w:val="24"/>
          <w:szCs w:val="24"/>
          <w:lang w:val="bs-Latn-BA"/>
        </w:rPr>
        <w:t>nj</w:t>
      </w:r>
      <w:r>
        <w:rPr>
          <w:rFonts w:ascii="Times New Roman" w:hAnsi="Times New Roman"/>
          <w:sz w:val="24"/>
          <w:szCs w:val="24"/>
          <w:lang w:val="bs-Latn-BA"/>
        </w:rPr>
        <w:t>em tekstu: MSME) broj klijenata,</w:t>
      </w:r>
    </w:p>
    <w:p w14:paraId="18615BB2" w14:textId="77777777" w:rsidR="00AC64EB" w:rsidRDefault="00F22D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MSME krediti (u KM),</w:t>
      </w:r>
    </w:p>
    <w:p w14:paraId="18615BB3" w14:textId="77777777" w:rsidR="00AC64EB" w:rsidRDefault="00F22D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MSME zahtjevi za kreditima i odobreni krediti (u KM),</w:t>
      </w:r>
    </w:p>
    <w:p w14:paraId="18615BB4" w14:textId="77777777" w:rsidR="00AC64EB" w:rsidRDefault="00F22D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MSME Nekvalitetni krediti (%),</w:t>
      </w:r>
    </w:p>
    <w:p w14:paraId="18615BB5" w14:textId="77777777" w:rsidR="00AC64EB" w:rsidRDefault="00F22D8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MSME depoziti i vlasnici depozita (u KM).“.</w:t>
      </w:r>
    </w:p>
    <w:p w14:paraId="18615BB6" w14:textId="77777777" w:rsidR="00AC64EB" w:rsidRDefault="00AC64EB">
      <w:pPr>
        <w:jc w:val="both"/>
        <w:rPr>
          <w:lang w:val="bs-Latn-BA"/>
        </w:rPr>
      </w:pPr>
    </w:p>
    <w:p w14:paraId="18615BB7" w14:textId="614672F3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t>Član</w:t>
      </w:r>
      <w:r w:rsidR="00D6724E">
        <w:rPr>
          <w:b/>
          <w:lang w:val="bs-Latn-BA"/>
        </w:rPr>
        <w:t>ak</w:t>
      </w:r>
      <w:r>
        <w:rPr>
          <w:b/>
          <w:lang w:val="bs-Latn-BA"/>
        </w:rPr>
        <w:t xml:space="preserve"> 11.</w:t>
      </w:r>
    </w:p>
    <w:p w14:paraId="18615BB8" w14:textId="66B4B190" w:rsidR="00AC64EB" w:rsidRDefault="00F22D82">
      <w:pPr>
        <w:jc w:val="both"/>
        <w:rPr>
          <w:lang w:val="bs-Latn-BA"/>
        </w:rPr>
      </w:pPr>
      <w:r>
        <w:rPr>
          <w:lang w:val="bs-Latn-BA"/>
        </w:rPr>
        <w:t>U član</w:t>
      </w:r>
      <w:r w:rsidR="00D6724E">
        <w:rPr>
          <w:lang w:val="bs-Latn-BA"/>
        </w:rPr>
        <w:t>k</w:t>
      </w:r>
      <w:r>
        <w:rPr>
          <w:lang w:val="bs-Latn-BA"/>
        </w:rPr>
        <w:t xml:space="preserve">u 17. u </w:t>
      </w:r>
      <w:r w:rsidR="00D30BA9">
        <w:rPr>
          <w:lang w:val="bs-Latn-BA"/>
        </w:rPr>
        <w:t>točk</w:t>
      </w:r>
      <w:r>
        <w:rPr>
          <w:lang w:val="bs-Latn-BA"/>
        </w:rPr>
        <w:t xml:space="preserve">i k) </w:t>
      </w:r>
      <w:r w:rsidR="00D30BA9">
        <w:rPr>
          <w:lang w:val="bs-Latn-BA"/>
        </w:rPr>
        <w:t>točk</w:t>
      </w:r>
      <w:r>
        <w:rPr>
          <w:lang w:val="bs-Latn-BA"/>
        </w:rPr>
        <w:t xml:space="preserve">a na kraju se zamjenjuje zarezom i dodaje se nova </w:t>
      </w:r>
      <w:r w:rsidR="00D30BA9">
        <w:rPr>
          <w:lang w:val="bs-Latn-BA"/>
        </w:rPr>
        <w:t>točk</w:t>
      </w:r>
      <w:r>
        <w:rPr>
          <w:lang w:val="bs-Latn-BA"/>
        </w:rPr>
        <w:t xml:space="preserve">a l) koja </w:t>
      </w:r>
      <w:proofErr w:type="spellStart"/>
      <w:r>
        <w:rPr>
          <w:lang w:val="bs-Latn-BA"/>
        </w:rPr>
        <w:t>glasi</w:t>
      </w:r>
      <w:proofErr w:type="spellEnd"/>
      <w:r>
        <w:rPr>
          <w:lang w:val="bs-Latn-BA"/>
        </w:rPr>
        <w:t>:</w:t>
      </w:r>
    </w:p>
    <w:p w14:paraId="18615BB9" w14:textId="387ADF3C" w:rsidR="00AC64EB" w:rsidRDefault="00F22D82">
      <w:pPr>
        <w:jc w:val="both"/>
        <w:rPr>
          <w:lang w:val="bs-Latn-BA"/>
        </w:rPr>
      </w:pPr>
      <w:r>
        <w:rPr>
          <w:lang w:val="bs-Latn-BA"/>
        </w:rPr>
        <w:tab/>
        <w:t>„l) Ostalim internim i eksternim domaćim i ino</w:t>
      </w:r>
      <w:r w:rsidR="00D6724E">
        <w:rPr>
          <w:lang w:val="bs-Latn-BA"/>
        </w:rPr>
        <w:t>zemnim</w:t>
      </w:r>
      <w:r>
        <w:rPr>
          <w:lang w:val="bs-Latn-BA"/>
        </w:rPr>
        <w:t xml:space="preserve"> korisnicima vezanim </w:t>
      </w:r>
      <w:r w:rsidR="00D6724E">
        <w:rPr>
          <w:lang w:val="bs-Latn-BA"/>
        </w:rPr>
        <w:t>uz</w:t>
      </w:r>
      <w:r>
        <w:rPr>
          <w:lang w:val="bs-Latn-BA"/>
        </w:rPr>
        <w:t xml:space="preserve"> implementaciju </w:t>
      </w:r>
      <w:proofErr w:type="spellStart"/>
      <w:r>
        <w:rPr>
          <w:lang w:val="bs-Latn-BA"/>
        </w:rPr>
        <w:t>WeFI</w:t>
      </w:r>
      <w:proofErr w:type="spellEnd"/>
      <w:r>
        <w:rPr>
          <w:lang w:val="bs-Latn-BA"/>
        </w:rPr>
        <w:t xml:space="preserve"> koda.“.</w:t>
      </w:r>
    </w:p>
    <w:p w14:paraId="18615BBA" w14:textId="77777777" w:rsidR="003C73CA" w:rsidRDefault="003C73CA">
      <w:pPr>
        <w:jc w:val="both"/>
        <w:rPr>
          <w:lang w:val="bs-Latn-BA"/>
        </w:rPr>
      </w:pPr>
    </w:p>
    <w:p w14:paraId="18615BBB" w14:textId="6BFB9B2F" w:rsidR="003C73CA" w:rsidRDefault="003C73CA">
      <w:pPr>
        <w:jc w:val="both"/>
        <w:rPr>
          <w:lang w:val="bs-Latn-BA"/>
        </w:rPr>
      </w:pPr>
    </w:p>
    <w:p w14:paraId="2E7D5748" w14:textId="77777777" w:rsidR="00D329F1" w:rsidRDefault="00D329F1">
      <w:pPr>
        <w:jc w:val="both"/>
        <w:rPr>
          <w:lang w:val="bs-Latn-BA"/>
        </w:rPr>
      </w:pPr>
    </w:p>
    <w:p w14:paraId="18615BBC" w14:textId="77777777" w:rsidR="00AC64EB" w:rsidRDefault="00AC64EB">
      <w:pPr>
        <w:jc w:val="both"/>
        <w:rPr>
          <w:lang w:val="bs-Latn-BA"/>
        </w:rPr>
      </w:pPr>
    </w:p>
    <w:p w14:paraId="18615BBD" w14:textId="21A71F0B" w:rsidR="00AC64EB" w:rsidRDefault="00F22D82">
      <w:pPr>
        <w:jc w:val="center"/>
        <w:rPr>
          <w:b/>
          <w:lang w:val="bs-Latn-BA"/>
        </w:rPr>
      </w:pPr>
      <w:r>
        <w:rPr>
          <w:b/>
          <w:lang w:val="bs-Latn-BA"/>
        </w:rPr>
        <w:lastRenderedPageBreak/>
        <w:t>Član</w:t>
      </w:r>
      <w:r w:rsidR="00D6724E">
        <w:rPr>
          <w:b/>
          <w:lang w:val="bs-Latn-BA"/>
        </w:rPr>
        <w:t>ak</w:t>
      </w:r>
      <w:r>
        <w:rPr>
          <w:b/>
          <w:lang w:val="bs-Latn-BA"/>
        </w:rPr>
        <w:t xml:space="preserve"> 12.</w:t>
      </w:r>
    </w:p>
    <w:p w14:paraId="18615BBE" w14:textId="638643B9" w:rsidR="00AC64EB" w:rsidRDefault="00F22D82">
      <w:pPr>
        <w:jc w:val="both"/>
        <w:rPr>
          <w:lang w:val="bs-Latn-BA"/>
        </w:rPr>
      </w:pPr>
      <w:r>
        <w:rPr>
          <w:lang w:val="bs-Latn-BA"/>
        </w:rPr>
        <w:t>Dosadašnji DIO SEDMI postaje DIO OSMI, a u član</w:t>
      </w:r>
      <w:r w:rsidR="00D6724E">
        <w:rPr>
          <w:lang w:val="bs-Latn-BA"/>
        </w:rPr>
        <w:t>k</w:t>
      </w:r>
      <w:r>
        <w:rPr>
          <w:lang w:val="bs-Latn-BA"/>
        </w:rPr>
        <w:t xml:space="preserve">u 18. riječi „Osnove metodologije za statistiku monetarnog i </w:t>
      </w:r>
      <w:r w:rsidR="00D30BA9">
        <w:rPr>
          <w:lang w:val="bs-Latn-BA"/>
        </w:rPr>
        <w:t>financ</w:t>
      </w:r>
      <w:r>
        <w:rPr>
          <w:lang w:val="bs-Latn-BA"/>
        </w:rPr>
        <w:t xml:space="preserve">ijskog sektora, statistiku vanjskog sektora, statistiku vladinih </w:t>
      </w:r>
      <w:r w:rsidR="00D30BA9">
        <w:rPr>
          <w:lang w:val="bs-Latn-BA"/>
        </w:rPr>
        <w:t>financ</w:t>
      </w:r>
      <w:r>
        <w:rPr>
          <w:lang w:val="bs-Latn-BA"/>
        </w:rPr>
        <w:t xml:space="preserve">ija i javnog/vladinog duga BiH i </w:t>
      </w:r>
      <w:r w:rsidR="00D6724E">
        <w:rPr>
          <w:lang w:val="bs-Latn-BA"/>
        </w:rPr>
        <w:t>Naputak</w:t>
      </w:r>
      <w:r>
        <w:rPr>
          <w:lang w:val="bs-Latn-BA"/>
        </w:rPr>
        <w:t xml:space="preserve"> o načinu i rokovima prikupljanja podataka i o diseminaciji statističkih </w:t>
      </w:r>
      <w:proofErr w:type="spellStart"/>
      <w:r>
        <w:rPr>
          <w:lang w:val="bs-Latn-BA"/>
        </w:rPr>
        <w:t>izvješ</w:t>
      </w:r>
      <w:r w:rsidR="00D6724E">
        <w:rPr>
          <w:lang w:val="bs-Latn-BA"/>
        </w:rPr>
        <w:t>ća</w:t>
      </w:r>
      <w:proofErr w:type="spellEnd"/>
      <w:r>
        <w:rPr>
          <w:lang w:val="bs-Latn-BA"/>
        </w:rPr>
        <w:t xml:space="preserve"> za statistiku monetarnog i </w:t>
      </w:r>
      <w:r w:rsidR="00D30BA9">
        <w:rPr>
          <w:lang w:val="bs-Latn-BA"/>
        </w:rPr>
        <w:t>financ</w:t>
      </w:r>
      <w:r>
        <w:rPr>
          <w:lang w:val="bs-Latn-BA"/>
        </w:rPr>
        <w:t xml:space="preserve">ijskog sektora, statistiku vanjskog sektora, statistiku vladinih </w:t>
      </w:r>
      <w:r w:rsidR="00D30BA9">
        <w:rPr>
          <w:lang w:val="bs-Latn-BA"/>
        </w:rPr>
        <w:t>financ</w:t>
      </w:r>
      <w:r>
        <w:rPr>
          <w:lang w:val="bs-Latn-BA"/>
        </w:rPr>
        <w:t>ija i javnog/vladinog duga BiH“ mijenjaju se i glase: „akte iz član</w:t>
      </w:r>
      <w:r w:rsidR="00D6724E">
        <w:rPr>
          <w:lang w:val="bs-Latn-BA"/>
        </w:rPr>
        <w:t>k</w:t>
      </w:r>
      <w:r>
        <w:rPr>
          <w:lang w:val="bs-Latn-BA"/>
        </w:rPr>
        <w:t>a 12. stav</w:t>
      </w:r>
      <w:r w:rsidR="00D6724E">
        <w:rPr>
          <w:lang w:val="bs-Latn-BA"/>
        </w:rPr>
        <w:t>ak</w:t>
      </w:r>
      <w:r>
        <w:rPr>
          <w:lang w:val="bs-Latn-BA"/>
        </w:rPr>
        <w:t xml:space="preserve"> (1) ove odluke“.</w:t>
      </w:r>
    </w:p>
    <w:p w14:paraId="18615BBF" w14:textId="77777777" w:rsidR="00AC64EB" w:rsidRDefault="00AC64EB">
      <w:pPr>
        <w:jc w:val="both"/>
        <w:rPr>
          <w:lang w:val="bs-Latn-BA"/>
        </w:rPr>
      </w:pPr>
    </w:p>
    <w:p w14:paraId="18615BC0" w14:textId="40573655" w:rsidR="00AC64EB" w:rsidRDefault="00F22D82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</w:t>
      </w:r>
      <w:r w:rsidR="00D6724E">
        <w:rPr>
          <w:b/>
          <w:bCs/>
          <w:lang w:val="bs-Latn-BA"/>
        </w:rPr>
        <w:t>ak</w:t>
      </w:r>
      <w:r>
        <w:rPr>
          <w:b/>
          <w:bCs/>
          <w:lang w:val="bs-Latn-BA"/>
        </w:rPr>
        <w:t xml:space="preserve"> 13.</w:t>
      </w:r>
    </w:p>
    <w:p w14:paraId="18615BC1" w14:textId="2777D76F" w:rsidR="00AC64EB" w:rsidRDefault="00F22D82">
      <w:pPr>
        <w:widowControl w:val="0"/>
        <w:suppressAutoHyphens/>
        <w:jc w:val="both"/>
        <w:rPr>
          <w:lang w:val="bs-Latn-BA"/>
        </w:rPr>
      </w:pPr>
      <w:r>
        <w:rPr>
          <w:lang w:val="bs-Latn-BA" w:eastAsia="zh-CN"/>
        </w:rPr>
        <w:t xml:space="preserve">Ova </w:t>
      </w:r>
      <w:r w:rsidR="008246EF">
        <w:rPr>
          <w:lang w:val="bs-Latn-BA" w:eastAsia="zh-CN"/>
        </w:rPr>
        <w:t>o</w:t>
      </w:r>
      <w:r>
        <w:rPr>
          <w:lang w:val="bs-Latn-BA" w:eastAsia="zh-CN"/>
        </w:rPr>
        <w:t>dluka stupa na snagu osmog dana od dana objavljivanja u “Službenom glasniku BiH“, a objavit će se i u “Službenim novinama Federacije BiH“, “Službenom glasniku Republike Srpske“ i “Službenom glasniku Brčko distrikta BiH“.</w:t>
      </w:r>
    </w:p>
    <w:p w14:paraId="18615BC2" w14:textId="77777777" w:rsidR="00AC64EB" w:rsidRDefault="00AC64EB">
      <w:pPr>
        <w:jc w:val="both"/>
        <w:rPr>
          <w:lang w:val="bs-Latn-BA"/>
        </w:rPr>
      </w:pPr>
    </w:p>
    <w:p w14:paraId="18615BC3" w14:textId="77777777" w:rsidR="00AC64EB" w:rsidRDefault="00AC64EB">
      <w:pPr>
        <w:widowControl w:val="0"/>
        <w:suppressAutoHyphens/>
        <w:jc w:val="both"/>
        <w:rPr>
          <w:lang w:val="bs-Latn-BA"/>
        </w:rPr>
      </w:pPr>
    </w:p>
    <w:p w14:paraId="18615BC4" w14:textId="77777777" w:rsidR="00AC64EB" w:rsidRDefault="00AC64EB">
      <w:pPr>
        <w:widowControl w:val="0"/>
        <w:suppressAutoHyphens/>
        <w:jc w:val="both"/>
        <w:rPr>
          <w:lang w:val="bs-Latn-BA"/>
        </w:rPr>
      </w:pPr>
    </w:p>
    <w:p w14:paraId="18615BC5" w14:textId="01B6E2AE" w:rsidR="00AC64EB" w:rsidRDefault="00F22D82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ab/>
      </w:r>
      <w:proofErr w:type="spellStart"/>
      <w:r>
        <w:rPr>
          <w:b/>
          <w:bCs/>
          <w:lang w:val="bs-Latn-BA"/>
        </w:rPr>
        <w:t>Predsjeda</w:t>
      </w:r>
      <w:r w:rsidR="00D6724E">
        <w:rPr>
          <w:b/>
          <w:bCs/>
          <w:lang w:val="bs-Latn-BA"/>
        </w:rPr>
        <w:t>teljica</w:t>
      </w:r>
      <w:proofErr w:type="spellEnd"/>
    </w:p>
    <w:p w14:paraId="18615BC6" w14:textId="77777777" w:rsidR="00AC64EB" w:rsidRDefault="00F22D82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lang w:val="bs-Latn-BA"/>
        </w:rPr>
        <w:tab/>
      </w:r>
      <w:r>
        <w:rPr>
          <w:b/>
          <w:bCs/>
          <w:lang w:val="bs-Latn-BA"/>
        </w:rPr>
        <w:t>Upravnog vijeća Centralne banke</w:t>
      </w:r>
    </w:p>
    <w:p w14:paraId="18615BC7" w14:textId="1FB6B092" w:rsidR="00AC64EB" w:rsidRDefault="00F22D82">
      <w:pPr>
        <w:tabs>
          <w:tab w:val="center" w:pos="6663"/>
        </w:tabs>
        <w:jc w:val="both"/>
        <w:rPr>
          <w:lang w:val="bs-Latn-BA"/>
        </w:rPr>
      </w:pPr>
      <w:r>
        <w:rPr>
          <w:lang w:val="bs-Latn-BA"/>
        </w:rPr>
        <w:t>Broj: UV-</w:t>
      </w:r>
      <w:r w:rsidR="00D329F1">
        <w:rPr>
          <w:lang w:val="bs-Latn-BA"/>
        </w:rPr>
        <w:t>122-02-1-242-11/26</w:t>
      </w:r>
      <w:r>
        <w:rPr>
          <w:lang w:val="bs-Latn-BA"/>
        </w:rPr>
        <w:t xml:space="preserve">                            </w:t>
      </w:r>
      <w:bookmarkStart w:id="1" w:name="_GoBack"/>
      <w:bookmarkEnd w:id="1"/>
      <w:r>
        <w:rPr>
          <w:b/>
          <w:bCs/>
          <w:lang w:val="bs-Latn-BA"/>
        </w:rPr>
        <w:tab/>
        <w:t>Bosne i Hercegovine</w:t>
      </w:r>
    </w:p>
    <w:p w14:paraId="18615BC8" w14:textId="55EFCF96" w:rsidR="00AC64EB" w:rsidRDefault="00F22D82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lang w:val="bs-Latn-BA"/>
        </w:rPr>
        <w:t>Sarajevo,</w:t>
      </w:r>
      <w:r w:rsidR="00D329F1">
        <w:rPr>
          <w:lang w:val="bs-Latn-BA"/>
        </w:rPr>
        <w:t xml:space="preserve"> 29.01.2026.</w:t>
      </w:r>
      <w:r>
        <w:rPr>
          <w:lang w:val="bs-Latn-BA"/>
        </w:rPr>
        <w:t xml:space="preserve"> godine</w:t>
      </w:r>
    </w:p>
    <w:p w14:paraId="18615BC9" w14:textId="77777777" w:rsidR="00AC64EB" w:rsidRDefault="00F22D82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ab/>
        <w:t>GUVERNERKA</w:t>
      </w:r>
    </w:p>
    <w:p w14:paraId="18615BCA" w14:textId="58EE4EEA" w:rsidR="00AC64EB" w:rsidRDefault="00F22D82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ab/>
      </w:r>
      <w:r w:rsidR="00825CBF">
        <w:rPr>
          <w:b/>
          <w:bCs/>
          <w:lang w:val="bs-Latn-BA"/>
        </w:rPr>
        <w:t>d</w:t>
      </w:r>
      <w:r>
        <w:rPr>
          <w:b/>
          <w:bCs/>
          <w:lang w:val="bs-Latn-BA"/>
        </w:rPr>
        <w:t>r</w:t>
      </w:r>
      <w:r w:rsidR="00825CBF">
        <w:rPr>
          <w:b/>
          <w:bCs/>
          <w:lang w:val="bs-Latn-BA"/>
        </w:rPr>
        <w:t>.</w:t>
      </w:r>
      <w:r>
        <w:rPr>
          <w:b/>
          <w:bCs/>
          <w:lang w:val="bs-Latn-BA"/>
        </w:rPr>
        <w:t xml:space="preserve"> Jasmina Selimović</w:t>
      </w:r>
    </w:p>
    <w:sectPr w:rsidR="00AC64EB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A2D13" w14:textId="77777777" w:rsidR="00A76E7F" w:rsidRDefault="00A76E7F">
      <w:r>
        <w:separator/>
      </w:r>
    </w:p>
  </w:endnote>
  <w:endnote w:type="continuationSeparator" w:id="0">
    <w:p w14:paraId="4F5DA2E6" w14:textId="77777777" w:rsidR="00A76E7F" w:rsidRDefault="00A7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k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21687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15BCF" w14:textId="77777777" w:rsidR="00AC64EB" w:rsidRDefault="00F22D8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64C3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64C3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194C9" w14:textId="77777777" w:rsidR="00A76E7F" w:rsidRDefault="00A76E7F">
      <w:r>
        <w:separator/>
      </w:r>
    </w:p>
  </w:footnote>
  <w:footnote w:type="continuationSeparator" w:id="0">
    <w:p w14:paraId="57A62940" w14:textId="77777777" w:rsidR="00A76E7F" w:rsidRDefault="00A76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77F"/>
    <w:multiLevelType w:val="hybridMultilevel"/>
    <w:tmpl w:val="7DC2F4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7BDA"/>
    <w:multiLevelType w:val="hybridMultilevel"/>
    <w:tmpl w:val="3730AD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1B44"/>
    <w:multiLevelType w:val="hybridMultilevel"/>
    <w:tmpl w:val="5928B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B5379"/>
    <w:multiLevelType w:val="hybridMultilevel"/>
    <w:tmpl w:val="3FD64D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39AC"/>
    <w:multiLevelType w:val="hybridMultilevel"/>
    <w:tmpl w:val="DBEA5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0E4D2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C2BCB"/>
    <w:multiLevelType w:val="hybridMultilevel"/>
    <w:tmpl w:val="9EA0C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2550A"/>
    <w:multiLevelType w:val="hybridMultilevel"/>
    <w:tmpl w:val="71A8C8C6"/>
    <w:lvl w:ilvl="0" w:tplc="A4340FE0">
      <w:start w:val="26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47206"/>
    <w:multiLevelType w:val="hybridMultilevel"/>
    <w:tmpl w:val="21343DF8"/>
    <w:lvl w:ilvl="0" w:tplc="B1EC26D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30EB7"/>
    <w:multiLevelType w:val="hybridMultilevel"/>
    <w:tmpl w:val="5C0CD046"/>
    <w:lvl w:ilvl="0" w:tplc="B40A8AFC">
      <w:start w:val="18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B148F"/>
    <w:multiLevelType w:val="hybridMultilevel"/>
    <w:tmpl w:val="DD3CCA18"/>
    <w:lvl w:ilvl="0" w:tplc="619AC3A0">
      <w:start w:val="26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E6988"/>
    <w:multiLevelType w:val="hybridMultilevel"/>
    <w:tmpl w:val="59B4C56E"/>
    <w:lvl w:ilvl="0" w:tplc="47F4C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11223C"/>
    <w:multiLevelType w:val="hybridMultilevel"/>
    <w:tmpl w:val="0DEEE6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74728"/>
    <w:multiLevelType w:val="hybridMultilevel"/>
    <w:tmpl w:val="936296AE"/>
    <w:lvl w:ilvl="0" w:tplc="C11CD1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A47F0"/>
    <w:multiLevelType w:val="hybridMultilevel"/>
    <w:tmpl w:val="F4562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A4E2F"/>
    <w:multiLevelType w:val="hybridMultilevel"/>
    <w:tmpl w:val="112ACAF4"/>
    <w:lvl w:ilvl="0" w:tplc="A9BE52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C7B27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4ED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E4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E3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0CD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8A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8F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E41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B3667"/>
    <w:multiLevelType w:val="hybridMultilevel"/>
    <w:tmpl w:val="9EA0C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329A3"/>
    <w:multiLevelType w:val="hybridMultilevel"/>
    <w:tmpl w:val="081A1894"/>
    <w:lvl w:ilvl="0" w:tplc="531A728C">
      <w:start w:val="18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9C5"/>
    <w:multiLevelType w:val="hybridMultilevel"/>
    <w:tmpl w:val="14349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E3C6A"/>
    <w:multiLevelType w:val="hybridMultilevel"/>
    <w:tmpl w:val="CA5487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B2752"/>
    <w:multiLevelType w:val="hybridMultilevel"/>
    <w:tmpl w:val="6C124886"/>
    <w:lvl w:ilvl="0" w:tplc="AF58594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11B01"/>
    <w:multiLevelType w:val="hybridMultilevel"/>
    <w:tmpl w:val="FD7C1352"/>
    <w:lvl w:ilvl="0" w:tplc="A84619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0"/>
  </w:num>
  <w:num w:numId="5">
    <w:abstractNumId w:val="11"/>
  </w:num>
  <w:num w:numId="6">
    <w:abstractNumId w:val="4"/>
  </w:num>
  <w:num w:numId="7">
    <w:abstractNumId w:val="18"/>
  </w:num>
  <w:num w:numId="8">
    <w:abstractNumId w:val="13"/>
  </w:num>
  <w:num w:numId="9">
    <w:abstractNumId w:val="3"/>
  </w:num>
  <w:num w:numId="10">
    <w:abstractNumId w:val="2"/>
  </w:num>
  <w:num w:numId="11">
    <w:abstractNumId w:val="16"/>
  </w:num>
  <w:num w:numId="12">
    <w:abstractNumId w:val="9"/>
  </w:num>
  <w:num w:numId="13">
    <w:abstractNumId w:val="8"/>
  </w:num>
  <w:num w:numId="14">
    <w:abstractNumId w:val="6"/>
  </w:num>
  <w:num w:numId="15">
    <w:abstractNumId w:val="15"/>
  </w:num>
  <w:num w:numId="16">
    <w:abstractNumId w:val="1"/>
  </w:num>
  <w:num w:numId="17">
    <w:abstractNumId w:val="20"/>
  </w:num>
  <w:num w:numId="18">
    <w:abstractNumId w:val="10"/>
  </w:num>
  <w:num w:numId="19">
    <w:abstractNumId w:val="5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EB"/>
    <w:rsid w:val="0000703C"/>
    <w:rsid w:val="000732E6"/>
    <w:rsid w:val="0038279C"/>
    <w:rsid w:val="00386EA6"/>
    <w:rsid w:val="003C73CA"/>
    <w:rsid w:val="00454787"/>
    <w:rsid w:val="0052023C"/>
    <w:rsid w:val="006130B7"/>
    <w:rsid w:val="00761ED6"/>
    <w:rsid w:val="008246EF"/>
    <w:rsid w:val="00825CBF"/>
    <w:rsid w:val="00884708"/>
    <w:rsid w:val="009205C9"/>
    <w:rsid w:val="009C1775"/>
    <w:rsid w:val="00A76E7F"/>
    <w:rsid w:val="00AC64EB"/>
    <w:rsid w:val="00B52DEA"/>
    <w:rsid w:val="00C94A70"/>
    <w:rsid w:val="00D30BA9"/>
    <w:rsid w:val="00D329F1"/>
    <w:rsid w:val="00D6724E"/>
    <w:rsid w:val="00EB063B"/>
    <w:rsid w:val="00F22D82"/>
    <w:rsid w:val="00F64C31"/>
    <w:rsid w:val="00F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5B73"/>
  <w15:chartTrackingRefBased/>
  <w15:docId w15:val="{ABCAB96E-E5D4-4CDE-BE6B-BB01663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pPr>
      <w:autoSpaceDE w:val="0"/>
      <w:autoSpaceDN w:val="0"/>
      <w:adjustRightInd w:val="0"/>
      <w:outlineLvl w:val="0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eastAsia="Times New Roman"/>
      <w:szCs w:val="24"/>
      <w:lang w:val="en-US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Helvetika" w:hAnsi="Helvetika"/>
    </w:rPr>
  </w:style>
  <w:style w:type="character" w:customStyle="1" w:styleId="BodyTextChar">
    <w:name w:val="Body Text Char"/>
    <w:basedOn w:val="DefaultParagraphFont"/>
    <w:link w:val="BodyText"/>
    <w:semiHidden/>
    <w:rPr>
      <w:rFonts w:ascii="Helvetika" w:eastAsia="Times New Roman" w:hAnsi="Helvetik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Ajla Mulabdic</cp:lastModifiedBy>
  <cp:revision>3</cp:revision>
  <cp:lastPrinted>2026-02-11T07:43:00Z</cp:lastPrinted>
  <dcterms:created xsi:type="dcterms:W3CDTF">2026-02-11T07:57:00Z</dcterms:created>
  <dcterms:modified xsi:type="dcterms:W3CDTF">2026-02-11T08:10:00Z</dcterms:modified>
</cp:coreProperties>
</file>