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9F8" w:rsidRPr="008A1C46" w:rsidRDefault="005179F8" w:rsidP="005179F8">
      <w:pPr>
        <w:jc w:val="both"/>
        <w:rPr>
          <w:bCs/>
          <w:lang w:val="bs-Latn-BA"/>
        </w:rPr>
      </w:pPr>
      <w:r>
        <w:rPr>
          <w:bCs/>
          <w:lang w:val="bs-Latn-BA"/>
        </w:rPr>
        <w:t>БОСНЕ</w:t>
      </w:r>
      <w:r w:rsidRPr="008A1C46">
        <w:rPr>
          <w:bCs/>
          <w:lang w:val="bs-Latn-BA"/>
        </w:rPr>
        <w:t xml:space="preserve"> </w:t>
      </w:r>
      <w:r>
        <w:rPr>
          <w:bCs/>
          <w:lang w:val="bs-Latn-BA"/>
        </w:rPr>
        <w:t>И</w:t>
      </w:r>
      <w:r w:rsidRPr="008A1C46">
        <w:rPr>
          <w:bCs/>
          <w:lang w:val="bs-Latn-BA"/>
        </w:rPr>
        <w:t xml:space="preserve"> </w:t>
      </w:r>
      <w:r>
        <w:rPr>
          <w:bCs/>
          <w:lang w:val="bs-Latn-BA"/>
        </w:rPr>
        <w:t>ХЕРЦЕГОВИНЕ</w:t>
      </w:r>
    </w:p>
    <w:p w:rsidR="005179F8" w:rsidRPr="008A1C46" w:rsidRDefault="005179F8" w:rsidP="005179F8">
      <w:pPr>
        <w:jc w:val="both"/>
        <w:rPr>
          <w:bCs/>
          <w:lang w:val="bs-Latn-BA"/>
        </w:rPr>
      </w:pPr>
      <w:r>
        <w:rPr>
          <w:bCs/>
          <w:lang w:val="bs-Latn-BA"/>
        </w:rPr>
        <w:t>Број</w:t>
      </w:r>
      <w:r w:rsidRPr="008A1C46">
        <w:rPr>
          <w:bCs/>
          <w:lang w:val="bs-Latn-BA"/>
        </w:rPr>
        <w:t xml:space="preserve">: </w:t>
      </w:r>
      <w:r>
        <w:rPr>
          <w:bCs/>
          <w:lang w:val="bs-Latn-BA"/>
        </w:rPr>
        <w:t>УВ</w:t>
      </w:r>
      <w:r w:rsidRPr="008A1C46">
        <w:rPr>
          <w:bCs/>
          <w:lang w:val="bs-Latn-BA"/>
        </w:rPr>
        <w:t>-122-</w:t>
      </w:r>
      <w:r>
        <w:rPr>
          <w:bCs/>
          <w:lang w:val="bs-Latn-BA"/>
        </w:rPr>
        <w:t>01-1-36</w:t>
      </w:r>
      <w:r w:rsidRPr="008A1C46">
        <w:rPr>
          <w:bCs/>
          <w:lang w:val="bs-Latn-BA"/>
        </w:rPr>
        <w:t>/17</w:t>
      </w:r>
      <w:r>
        <w:rPr>
          <w:bCs/>
          <w:lang w:val="bs-Latn-BA"/>
        </w:rPr>
        <w:t xml:space="preserve"> ЉЈ</w:t>
      </w:r>
    </w:p>
    <w:p w:rsidR="005179F8" w:rsidRPr="008A1C46" w:rsidRDefault="005179F8" w:rsidP="005179F8">
      <w:pPr>
        <w:jc w:val="both"/>
        <w:rPr>
          <w:bCs/>
          <w:lang w:val="bs-Latn-BA"/>
        </w:rPr>
      </w:pPr>
      <w:r>
        <w:rPr>
          <w:bCs/>
          <w:lang w:val="bs-Latn-BA"/>
        </w:rPr>
        <w:t>Сарајево</w:t>
      </w:r>
      <w:r w:rsidRPr="008A1C46">
        <w:rPr>
          <w:bCs/>
          <w:lang w:val="bs-Latn-BA"/>
        </w:rPr>
        <w:t xml:space="preserve">, </w:t>
      </w:r>
      <w:r>
        <w:rPr>
          <w:bCs/>
          <w:lang w:val="bs-Latn-BA"/>
        </w:rPr>
        <w:t xml:space="preserve">29. </w:t>
      </w:r>
      <w:r>
        <w:t>март</w:t>
      </w:r>
      <w:r w:rsidRPr="008A1C46">
        <w:rPr>
          <w:bCs/>
          <w:lang w:val="bs-Latn-BA"/>
        </w:rPr>
        <w:t xml:space="preserve"> 2017. </w:t>
      </w:r>
      <w:r>
        <w:rPr>
          <w:bCs/>
          <w:lang w:val="bs-Latn-BA"/>
        </w:rPr>
        <w:t>године</w:t>
      </w:r>
    </w:p>
    <w:p w:rsidR="005179F8" w:rsidRDefault="005179F8" w:rsidP="005179F8">
      <w:pPr>
        <w:jc w:val="both"/>
      </w:pPr>
    </w:p>
    <w:p w:rsidR="005179F8" w:rsidRDefault="005179F8" w:rsidP="005179F8">
      <w:pPr>
        <w:jc w:val="both"/>
      </w:pPr>
    </w:p>
    <w:p w:rsidR="005179F8" w:rsidRDefault="005179F8" w:rsidP="005179F8">
      <w:pPr>
        <w:jc w:val="both"/>
      </w:pPr>
      <w:r>
        <w:t xml:space="preserve">На основу члана 2. става 3. тачке х, члана 7. тачке е, члана 39. и члана 42. </w:t>
      </w:r>
      <w:r>
        <w:rPr>
          <w:noProof/>
          <w:lang w:val="hr-BA"/>
        </w:rPr>
        <w:t xml:space="preserve">Закона о Централној банци Босне и Херцеговине („Службени гласник БиХ“ број: 1/97, 29/02, 13/03, 14/03, 09/05, 76/06 и 32/07), </w:t>
      </w:r>
      <w:r>
        <w:t xml:space="preserve">у складу с Политиком израде </w:t>
      </w:r>
      <w:r>
        <w:rPr>
          <w:noProof/>
          <w:lang w:val="bs-Latn-BA"/>
        </w:rPr>
        <w:t>новчаница и кованог новца</w:t>
      </w:r>
      <w:r w:rsidRPr="002F5C3B">
        <w:rPr>
          <w:noProof/>
          <w:lang w:val="bs-Latn-BA"/>
        </w:rPr>
        <w:t xml:space="preserve"> </w:t>
      </w:r>
      <w:r>
        <w:rPr>
          <w:noProof/>
          <w:lang w:val="bs-Latn-BA"/>
        </w:rPr>
        <w:t>конвертибилне</w:t>
      </w:r>
      <w:r w:rsidRPr="002F5C3B">
        <w:rPr>
          <w:noProof/>
          <w:lang w:val="bs-Latn-BA"/>
        </w:rPr>
        <w:t xml:space="preserve"> </w:t>
      </w:r>
      <w:r>
        <w:rPr>
          <w:noProof/>
          <w:lang w:val="bs-Latn-BA"/>
        </w:rPr>
        <w:t xml:space="preserve">марке, </w:t>
      </w:r>
      <w:r>
        <w:rPr>
          <w:lang w:val="sl-SI"/>
        </w:rPr>
        <w:t>ПОВ</w:t>
      </w:r>
      <w:r w:rsidRPr="00394CBD">
        <w:rPr>
          <w:lang w:val="sl-SI"/>
        </w:rPr>
        <w:t>. 100-</w:t>
      </w:r>
      <w:r>
        <w:rPr>
          <w:lang w:val="sl-SI"/>
        </w:rPr>
        <w:t>УВ</w:t>
      </w:r>
      <w:r w:rsidRPr="00394CBD">
        <w:rPr>
          <w:lang w:val="sl-SI"/>
        </w:rPr>
        <w:t xml:space="preserve"> </w:t>
      </w:r>
      <w:r>
        <w:rPr>
          <w:lang w:val="sl-SI"/>
        </w:rPr>
        <w:t>број</w:t>
      </w:r>
      <w:r w:rsidRPr="00394CBD">
        <w:rPr>
          <w:lang w:val="sl-SI"/>
        </w:rPr>
        <w:t>:</w:t>
      </w:r>
      <w:r>
        <w:rPr>
          <w:lang w:val="sl-SI"/>
        </w:rPr>
        <w:t xml:space="preserve"> </w:t>
      </w:r>
      <w:r w:rsidRPr="00394CBD">
        <w:rPr>
          <w:lang w:val="sl-SI"/>
        </w:rPr>
        <w:t xml:space="preserve">107/12 </w:t>
      </w:r>
      <w:r>
        <w:rPr>
          <w:lang w:val="sl-SI"/>
        </w:rPr>
        <w:t>од</w:t>
      </w:r>
      <w:r w:rsidRPr="00394CBD">
        <w:rPr>
          <w:lang w:val="sl-SI"/>
        </w:rPr>
        <w:t xml:space="preserve"> 1. </w:t>
      </w:r>
      <w:r>
        <w:rPr>
          <w:lang w:val="sl-SI"/>
        </w:rPr>
        <w:t>новембра</w:t>
      </w:r>
      <w:r w:rsidRPr="00394CBD">
        <w:rPr>
          <w:lang w:val="sl-SI"/>
        </w:rPr>
        <w:t xml:space="preserve"> 2012. </w:t>
      </w:r>
      <w:r>
        <w:rPr>
          <w:lang w:val="sl-SI"/>
        </w:rPr>
        <w:t>године</w:t>
      </w:r>
      <w:r w:rsidRPr="00394CBD">
        <w:rPr>
          <w:lang w:val="sl-SI"/>
        </w:rPr>
        <w:t xml:space="preserve">, </w:t>
      </w:r>
      <w:r>
        <w:rPr>
          <w:lang w:val="sl-SI"/>
        </w:rPr>
        <w:t>ПОВ</w:t>
      </w:r>
      <w:r w:rsidRPr="00394CBD">
        <w:rPr>
          <w:lang w:val="sl-SI"/>
        </w:rPr>
        <w:t xml:space="preserve">. </w:t>
      </w:r>
      <w:r>
        <w:rPr>
          <w:lang w:val="sl-SI"/>
        </w:rPr>
        <w:t>УВ</w:t>
      </w:r>
      <w:r w:rsidRPr="00394CBD">
        <w:rPr>
          <w:lang w:val="sl-SI"/>
        </w:rPr>
        <w:t xml:space="preserve">-122-01-1-21/15 </w:t>
      </w:r>
      <w:r>
        <w:rPr>
          <w:lang w:val="sl-SI"/>
        </w:rPr>
        <w:t>РЈ</w:t>
      </w:r>
      <w:r w:rsidRPr="00394CBD">
        <w:rPr>
          <w:lang w:val="sl-SI"/>
        </w:rPr>
        <w:t xml:space="preserve"> </w:t>
      </w:r>
      <w:r>
        <w:rPr>
          <w:lang w:val="sl-SI"/>
        </w:rPr>
        <w:t>од</w:t>
      </w:r>
      <w:r w:rsidRPr="00394CBD">
        <w:rPr>
          <w:lang w:val="sl-SI"/>
        </w:rPr>
        <w:t xml:space="preserve"> 31.</w:t>
      </w:r>
      <w:r>
        <w:rPr>
          <w:lang w:val="sl-SI"/>
        </w:rPr>
        <w:t xml:space="preserve"> марта</w:t>
      </w:r>
      <w:r w:rsidRPr="00394CBD">
        <w:rPr>
          <w:lang w:val="sl-SI"/>
        </w:rPr>
        <w:t xml:space="preserve"> 2015. </w:t>
      </w:r>
      <w:r>
        <w:rPr>
          <w:lang w:val="sl-SI"/>
        </w:rPr>
        <w:t>године</w:t>
      </w:r>
      <w:r w:rsidRPr="00394CBD">
        <w:rPr>
          <w:lang w:val="sl-SI"/>
        </w:rPr>
        <w:t xml:space="preserve">, </w:t>
      </w:r>
      <w:r>
        <w:rPr>
          <w:lang w:val="sl-SI"/>
        </w:rPr>
        <w:t>УВ</w:t>
      </w:r>
      <w:r w:rsidRPr="00394CBD">
        <w:rPr>
          <w:lang w:val="sl-SI"/>
        </w:rPr>
        <w:t>-122-01-1123/15</w:t>
      </w:r>
      <w:r>
        <w:rPr>
          <w:lang w:val="sl-SI"/>
        </w:rPr>
        <w:t xml:space="preserve"> СД</w:t>
      </w:r>
      <w:r w:rsidRPr="00394CBD">
        <w:rPr>
          <w:lang w:val="sl-SI"/>
        </w:rPr>
        <w:t xml:space="preserve"> </w:t>
      </w:r>
      <w:r>
        <w:rPr>
          <w:lang w:val="sl-SI"/>
        </w:rPr>
        <w:t>од</w:t>
      </w:r>
      <w:r w:rsidRPr="00394CBD">
        <w:rPr>
          <w:lang w:val="sl-SI"/>
        </w:rPr>
        <w:t xml:space="preserve"> 23.</w:t>
      </w:r>
      <w:r>
        <w:rPr>
          <w:lang w:val="sl-SI"/>
        </w:rPr>
        <w:t xml:space="preserve"> новембра </w:t>
      </w:r>
      <w:r w:rsidRPr="00394CBD">
        <w:rPr>
          <w:lang w:val="sl-SI"/>
        </w:rPr>
        <w:t xml:space="preserve">2015. </w:t>
      </w:r>
      <w:r>
        <w:rPr>
          <w:lang w:val="sl-SI"/>
        </w:rPr>
        <w:t>године</w:t>
      </w:r>
      <w:r w:rsidRPr="00394CBD">
        <w:rPr>
          <w:lang w:val="sl-SI"/>
        </w:rPr>
        <w:t xml:space="preserve"> </w:t>
      </w:r>
      <w:r>
        <w:rPr>
          <w:lang w:val="sl-SI"/>
        </w:rPr>
        <w:t>и</w:t>
      </w:r>
      <w:r w:rsidRPr="00394CBD">
        <w:rPr>
          <w:lang w:val="sl-SI"/>
        </w:rPr>
        <w:t xml:space="preserve"> </w:t>
      </w:r>
      <w:r>
        <w:rPr>
          <w:lang w:val="sl-SI"/>
        </w:rPr>
        <w:t>УВ</w:t>
      </w:r>
      <w:r w:rsidRPr="00394CBD">
        <w:rPr>
          <w:lang w:val="sl-SI"/>
        </w:rPr>
        <w:t xml:space="preserve">-122-01-1-43/16 </w:t>
      </w:r>
      <w:r>
        <w:rPr>
          <w:lang w:val="sl-SI"/>
        </w:rPr>
        <w:t>СД</w:t>
      </w:r>
      <w:r w:rsidRPr="00394CBD">
        <w:rPr>
          <w:lang w:val="sl-SI"/>
        </w:rPr>
        <w:t xml:space="preserve"> </w:t>
      </w:r>
      <w:r>
        <w:rPr>
          <w:lang w:val="sl-SI"/>
        </w:rPr>
        <w:t>од</w:t>
      </w:r>
      <w:r w:rsidRPr="00394CBD">
        <w:rPr>
          <w:lang w:val="sl-SI"/>
        </w:rPr>
        <w:t xml:space="preserve"> 23. </w:t>
      </w:r>
      <w:r>
        <w:rPr>
          <w:lang w:val="sl-SI"/>
        </w:rPr>
        <w:t>јуна</w:t>
      </w:r>
      <w:r w:rsidRPr="00394CBD">
        <w:rPr>
          <w:lang w:val="sl-SI"/>
        </w:rPr>
        <w:t xml:space="preserve"> 2016.</w:t>
      </w:r>
      <w:r>
        <w:rPr>
          <w:lang w:val="sl-SI"/>
        </w:rPr>
        <w:t xml:space="preserve"> године и </w:t>
      </w:r>
      <w:r>
        <w:rPr>
          <w:bCs/>
        </w:rPr>
        <w:t xml:space="preserve">Одлуке о </w:t>
      </w:r>
      <w:r>
        <w:rPr>
          <w:lang w:val="bs-Latn-BA"/>
        </w:rPr>
        <w:t xml:space="preserve">плану издавања </w:t>
      </w:r>
      <w:r>
        <w:t>нов</w:t>
      </w:r>
      <w:r>
        <w:rPr>
          <w:lang w:val="bs-Latn-BA"/>
        </w:rPr>
        <w:t>чаница</w:t>
      </w:r>
      <w:r>
        <w:rPr>
          <w:bCs/>
          <w:lang w:val="bs-Latn-BA"/>
        </w:rPr>
        <w:t xml:space="preserve"> к</w:t>
      </w:r>
      <w:r>
        <w:rPr>
          <w:bCs/>
        </w:rPr>
        <w:t xml:space="preserve">онвертибилне марке </w:t>
      </w:r>
      <w:r>
        <w:rPr>
          <w:bCs/>
          <w:lang w:val="bs-Latn-BA"/>
        </w:rPr>
        <w:t>апоена 10, 50 и 100 к</w:t>
      </w:r>
      <w:r>
        <w:t xml:space="preserve">онвертибилних марака, УВ-122-01-1-35/17 </w:t>
      </w:r>
      <w:r>
        <w:rPr>
          <w:bCs/>
          <w:lang w:val="bs-Latn-BA"/>
        </w:rPr>
        <w:t xml:space="preserve">ЉЈ </w:t>
      </w:r>
      <w:r>
        <w:t>од 29. марта 2017. године, Управн</w:t>
      </w:r>
      <w:r>
        <w:rPr>
          <w:lang w:val="sr-Cyrl-BA"/>
        </w:rPr>
        <w:t>и одобр</w:t>
      </w:r>
      <w:r>
        <w:t xml:space="preserve"> Централне банке Босне и Херцеговине на 6. сједници од 29. марта 2017. године, доноси                                        </w:t>
      </w:r>
    </w:p>
    <w:p w:rsidR="005179F8" w:rsidRDefault="005179F8" w:rsidP="005179F8">
      <w:pPr>
        <w:jc w:val="both"/>
      </w:pPr>
      <w:r>
        <w:t xml:space="preserve">                                                                               </w:t>
      </w:r>
    </w:p>
    <w:p w:rsidR="005179F8" w:rsidRDefault="005179F8" w:rsidP="005179F8">
      <w:pPr>
        <w:jc w:val="both"/>
      </w:pPr>
      <w:r>
        <w:t xml:space="preserve">                                                                                                                            </w:t>
      </w:r>
    </w:p>
    <w:p w:rsidR="005179F8" w:rsidRDefault="005179F8" w:rsidP="005179F8">
      <w:pPr>
        <w:jc w:val="center"/>
        <w:rPr>
          <w:bCs/>
        </w:rPr>
      </w:pPr>
      <w:r>
        <w:rPr>
          <w:bCs/>
        </w:rPr>
        <w:t>О</w:t>
      </w:r>
      <w:r>
        <w:rPr>
          <w:bCs/>
          <w:lang w:val="bs-Latn-BA"/>
        </w:rPr>
        <w:t>Д</w:t>
      </w:r>
      <w:r>
        <w:rPr>
          <w:bCs/>
        </w:rPr>
        <w:t>ЛУКУ</w:t>
      </w:r>
    </w:p>
    <w:p w:rsidR="005179F8" w:rsidRDefault="005179F8" w:rsidP="005179F8">
      <w:pPr>
        <w:jc w:val="center"/>
        <w:rPr>
          <w:bCs/>
          <w:lang w:val="bs-Latn-BA"/>
        </w:rPr>
      </w:pPr>
      <w:r>
        <w:rPr>
          <w:bCs/>
        </w:rPr>
        <w:t>о пуштању у оптицај новчаница</w:t>
      </w:r>
      <w:r>
        <w:rPr>
          <w:bCs/>
          <w:lang w:val="bs-Latn-BA"/>
        </w:rPr>
        <w:t xml:space="preserve"> к</w:t>
      </w:r>
      <w:r>
        <w:rPr>
          <w:bCs/>
        </w:rPr>
        <w:t>онвертибилне марке</w:t>
      </w:r>
    </w:p>
    <w:p w:rsidR="005179F8" w:rsidRDefault="005179F8" w:rsidP="005179F8">
      <w:pPr>
        <w:jc w:val="center"/>
        <w:rPr>
          <w:bCs/>
          <w:lang w:val="bs-Latn-BA"/>
        </w:rPr>
      </w:pPr>
      <w:r>
        <w:rPr>
          <w:bCs/>
          <w:lang w:val="bs-Latn-BA"/>
        </w:rPr>
        <w:t>апоена 10, 50 и 100 к</w:t>
      </w:r>
      <w:r>
        <w:t xml:space="preserve">онвертибилних марака </w:t>
      </w:r>
    </w:p>
    <w:p w:rsidR="005179F8" w:rsidRDefault="005179F8" w:rsidP="005179F8">
      <w:pPr>
        <w:jc w:val="both"/>
        <w:rPr>
          <w:lang w:val="bs-Latn-BA"/>
        </w:rPr>
      </w:pPr>
    </w:p>
    <w:p w:rsidR="005179F8" w:rsidRDefault="005179F8" w:rsidP="005179F8">
      <w:pPr>
        <w:jc w:val="both"/>
        <w:rPr>
          <w:lang w:val="bs-Latn-BA"/>
        </w:rPr>
      </w:pPr>
    </w:p>
    <w:p w:rsidR="005179F8" w:rsidRDefault="005179F8" w:rsidP="005179F8">
      <w:pPr>
        <w:jc w:val="both"/>
        <w:rPr>
          <w:lang w:val="bs-Latn-BA"/>
        </w:rPr>
      </w:pPr>
    </w:p>
    <w:p w:rsidR="005179F8" w:rsidRDefault="005179F8" w:rsidP="005179F8">
      <w:pPr>
        <w:jc w:val="center"/>
        <w:rPr>
          <w:lang w:val="bs-Latn-BA"/>
        </w:rPr>
      </w:pPr>
      <w:r>
        <w:rPr>
          <w:lang w:val="bs-Latn-BA"/>
        </w:rPr>
        <w:t>Члан 1.</w:t>
      </w:r>
    </w:p>
    <w:p w:rsidR="005179F8" w:rsidRDefault="005179F8" w:rsidP="005179F8">
      <w:pPr>
        <w:jc w:val="both"/>
        <w:rPr>
          <w:bCs/>
          <w:lang w:val="bs-Latn-BA"/>
        </w:rPr>
      </w:pPr>
      <w:r>
        <w:t xml:space="preserve">Централна банка Босне и Херцеговине </w:t>
      </w:r>
      <w:r>
        <w:rPr>
          <w:lang w:val="bs-Latn-BA"/>
        </w:rPr>
        <w:t>штампала је новчанице</w:t>
      </w:r>
      <w:r>
        <w:t xml:space="preserve"> конвертибилних марака (у даљем тексту: КМ)</w:t>
      </w:r>
      <w:r>
        <w:rPr>
          <w:lang w:val="bs-Latn-BA"/>
        </w:rPr>
        <w:t xml:space="preserve"> у апоенима од </w:t>
      </w:r>
      <w:r>
        <w:rPr>
          <w:bCs/>
          <w:lang w:val="bs-Latn-BA"/>
        </w:rPr>
        <w:t xml:space="preserve">10, 50 и 100 КМ, издања 2017. године, </w:t>
      </w:r>
      <w:r>
        <w:t xml:space="preserve">у верзији Федерације Босне и Херцеговине и верзији Републике Српске, </w:t>
      </w:r>
      <w:r>
        <w:rPr>
          <w:lang w:val="bs-Latn-BA"/>
        </w:rPr>
        <w:t>у</w:t>
      </w:r>
      <w:r>
        <w:t xml:space="preserve"> складу с Одлуком</w:t>
      </w:r>
      <w:r>
        <w:rPr>
          <w:lang w:val="bs-Latn-BA"/>
        </w:rPr>
        <w:t xml:space="preserve"> Централне банке Босне и Херцеговине</w:t>
      </w:r>
      <w:r>
        <w:t xml:space="preserve">, </w:t>
      </w:r>
      <w:r>
        <w:rPr>
          <w:noProof/>
          <w:szCs w:val="26"/>
          <w:lang w:val="bs-Latn-BA"/>
        </w:rPr>
        <w:t>УВ</w:t>
      </w:r>
      <w:r w:rsidRPr="00C1409F">
        <w:rPr>
          <w:noProof/>
          <w:szCs w:val="26"/>
          <w:lang w:val="bs-Latn-BA"/>
        </w:rPr>
        <w:t>-122-01-</w:t>
      </w:r>
      <w:r>
        <w:rPr>
          <w:noProof/>
          <w:szCs w:val="26"/>
          <w:lang w:val="bs-Latn-BA"/>
        </w:rPr>
        <w:t>1-29/16</w:t>
      </w:r>
      <w:r w:rsidRPr="00C1409F">
        <w:rPr>
          <w:noProof/>
          <w:szCs w:val="26"/>
          <w:lang w:val="bs-Latn-BA"/>
        </w:rPr>
        <w:t xml:space="preserve"> </w:t>
      </w:r>
      <w:r>
        <w:rPr>
          <w:noProof/>
          <w:szCs w:val="26"/>
          <w:lang w:val="bs-Latn-BA"/>
        </w:rPr>
        <w:t>АС од</w:t>
      </w:r>
      <w:r w:rsidRPr="00C1409F">
        <w:rPr>
          <w:noProof/>
          <w:lang w:val="bs-Latn-BA"/>
        </w:rPr>
        <w:t xml:space="preserve"> </w:t>
      </w:r>
      <w:r>
        <w:rPr>
          <w:noProof/>
          <w:lang w:val="bs-Latn-BA"/>
        </w:rPr>
        <w:t>31. марта 2016</w:t>
      </w:r>
      <w:r w:rsidRPr="00C1409F">
        <w:rPr>
          <w:noProof/>
          <w:lang w:val="bs-Latn-BA"/>
        </w:rPr>
        <w:t xml:space="preserve">. </w:t>
      </w:r>
      <w:r>
        <w:rPr>
          <w:noProof/>
          <w:lang w:val="bs-Latn-BA"/>
        </w:rPr>
        <w:t>године.</w:t>
      </w:r>
    </w:p>
    <w:p w:rsidR="005179F8" w:rsidRDefault="005179F8" w:rsidP="005179F8">
      <w:pPr>
        <w:jc w:val="both"/>
        <w:rPr>
          <w:lang w:val="bs-Latn-BA"/>
        </w:rPr>
      </w:pPr>
    </w:p>
    <w:p w:rsidR="005179F8" w:rsidRDefault="005179F8" w:rsidP="005179F8">
      <w:pPr>
        <w:jc w:val="center"/>
        <w:rPr>
          <w:lang w:val="bs-Latn-BA"/>
        </w:rPr>
      </w:pPr>
      <w:r>
        <w:rPr>
          <w:lang w:val="bs-Latn-BA"/>
        </w:rPr>
        <w:t>Члан 2.</w:t>
      </w:r>
    </w:p>
    <w:p w:rsidR="005179F8" w:rsidRDefault="005179F8" w:rsidP="005179F8">
      <w:pPr>
        <w:jc w:val="both"/>
      </w:pPr>
      <w:r>
        <w:rPr>
          <w:lang w:val="bs-Latn-BA"/>
        </w:rPr>
        <w:t>Новчанице КМ из члана 1. ове одлуке</w:t>
      </w:r>
      <w:r>
        <w:t xml:space="preserve"> има</w:t>
      </w:r>
      <w:r>
        <w:rPr>
          <w:lang w:val="bs-Latn-BA"/>
        </w:rPr>
        <w:t>ју</w:t>
      </w:r>
      <w:r>
        <w:t xml:space="preserve"> основна обиљежја и </w:t>
      </w:r>
      <w:r>
        <w:rPr>
          <w:lang w:val="bs-Latn-BA"/>
        </w:rPr>
        <w:t>дизајн</w:t>
      </w:r>
      <w:r>
        <w:t xml:space="preserve"> у свему утврђен</w:t>
      </w:r>
      <w:r>
        <w:rPr>
          <w:lang w:val="bs-Latn-BA"/>
        </w:rPr>
        <w:t>а</w:t>
      </w:r>
      <w:r>
        <w:t xml:space="preserve"> Одлуком о основним обиљежјима и </w:t>
      </w:r>
      <w:r>
        <w:rPr>
          <w:lang w:val="bs-Latn-BA"/>
        </w:rPr>
        <w:t>дизајну новчаница</w:t>
      </w:r>
      <w:r>
        <w:t xml:space="preserve"> конвертибилн</w:t>
      </w:r>
      <w:r>
        <w:rPr>
          <w:lang w:val="bs-Latn-BA"/>
        </w:rPr>
        <w:t>е</w:t>
      </w:r>
      <w:r>
        <w:t xml:space="preserve"> марк</w:t>
      </w:r>
      <w:r>
        <w:rPr>
          <w:lang w:val="bs-Latn-BA"/>
        </w:rPr>
        <w:t>е апоена 10, 20,</w:t>
      </w:r>
      <w:r>
        <w:t xml:space="preserve"> 5</w:t>
      </w:r>
      <w:r>
        <w:rPr>
          <w:lang w:val="bs-Latn-BA"/>
        </w:rPr>
        <w:t>0 и 100 конвертибилних марака</w:t>
      </w:r>
      <w:r>
        <w:t xml:space="preserve"> (“Службен</w:t>
      </w:r>
      <w:r>
        <w:rPr>
          <w:lang w:val="bs-Latn-BA"/>
        </w:rPr>
        <w:t>и</w:t>
      </w:r>
      <w:r>
        <w:t xml:space="preserve"> гласник БиХ”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>2</w:t>
      </w:r>
      <w:r>
        <w:t>2/</w:t>
      </w:r>
      <w:r>
        <w:rPr>
          <w:lang w:val="bs-Latn-BA"/>
        </w:rPr>
        <w:t>11</w:t>
      </w:r>
      <w:r>
        <w:t xml:space="preserve">). </w:t>
      </w:r>
    </w:p>
    <w:p w:rsidR="005179F8" w:rsidRDefault="005179F8" w:rsidP="005179F8">
      <w:pPr>
        <w:jc w:val="both"/>
        <w:rPr>
          <w:lang w:val="bs-Latn-BA"/>
        </w:rPr>
      </w:pPr>
      <w:r>
        <w:t xml:space="preserve">            </w:t>
      </w:r>
    </w:p>
    <w:p w:rsidR="005179F8" w:rsidRDefault="005179F8" w:rsidP="005179F8">
      <w:pPr>
        <w:jc w:val="center"/>
        <w:rPr>
          <w:lang w:val="bs-Latn-BA"/>
        </w:rPr>
      </w:pPr>
      <w:r>
        <w:rPr>
          <w:lang w:val="bs-Latn-BA"/>
        </w:rPr>
        <w:t>Члан 3.</w:t>
      </w:r>
    </w:p>
    <w:p w:rsidR="005179F8" w:rsidRDefault="005179F8" w:rsidP="005179F8">
      <w:pPr>
        <w:jc w:val="both"/>
      </w:pPr>
      <w:r>
        <w:t>Новчанице КМ из члана 1. ове одлуке штампа</w:t>
      </w:r>
      <w:r>
        <w:rPr>
          <w:lang w:val="bs-Latn-BA"/>
        </w:rPr>
        <w:t>не</w:t>
      </w:r>
      <w:r>
        <w:t xml:space="preserve"> </w:t>
      </w:r>
      <w:r>
        <w:rPr>
          <w:lang w:val="bs-Latn-BA"/>
        </w:rPr>
        <w:t xml:space="preserve">су с годином издања </w:t>
      </w:r>
      <w:r>
        <w:t>“</w:t>
      </w:r>
      <w:r>
        <w:rPr>
          <w:lang w:val="bs-Latn-BA"/>
        </w:rPr>
        <w:t>2017</w:t>
      </w:r>
      <w:r>
        <w:t>”.</w:t>
      </w:r>
    </w:p>
    <w:p w:rsidR="005179F8" w:rsidRDefault="005179F8" w:rsidP="005179F8">
      <w:pPr>
        <w:jc w:val="both"/>
        <w:rPr>
          <w:lang w:val="bs-Latn-BA"/>
        </w:rPr>
      </w:pPr>
    </w:p>
    <w:p w:rsidR="005179F8" w:rsidRDefault="005179F8" w:rsidP="005179F8">
      <w:pPr>
        <w:jc w:val="center"/>
        <w:rPr>
          <w:lang w:val="bs-Latn-BA"/>
        </w:rPr>
      </w:pPr>
      <w:r>
        <w:rPr>
          <w:lang w:val="bs-Latn-BA"/>
        </w:rPr>
        <w:t>Члан 4.</w:t>
      </w:r>
    </w:p>
    <w:p w:rsidR="005179F8" w:rsidRDefault="005179F8" w:rsidP="005179F8">
      <w:pPr>
        <w:jc w:val="both"/>
      </w:pPr>
      <w:r>
        <w:t xml:space="preserve">Обје верзије новчаница КМ </w:t>
      </w:r>
      <w:r>
        <w:rPr>
          <w:lang w:val="bs-Latn-BA"/>
        </w:rPr>
        <w:t xml:space="preserve">из ове одлуке </w:t>
      </w:r>
      <w:r>
        <w:t xml:space="preserve">су, по Закону о Централној банци Босне и Херцеговине, равноправне и све јавне и приватне институције и установе, правна и физичка лица обавезна су их прихватити у њиховој номиналној вриједности као законско средство плаћања, када им се понуде у готовинским трансакцијама, односно у поравнању и плаћању било којих обавеза према њима, на цијелој територији Босне и Херцеговине. </w:t>
      </w:r>
    </w:p>
    <w:p w:rsidR="005179F8" w:rsidRDefault="005179F8" w:rsidP="005179F8">
      <w:pPr>
        <w:jc w:val="center"/>
        <w:rPr>
          <w:lang w:val="bs-Latn-BA"/>
        </w:rPr>
      </w:pPr>
    </w:p>
    <w:p w:rsidR="005179F8" w:rsidRDefault="005179F8" w:rsidP="005179F8">
      <w:pPr>
        <w:jc w:val="center"/>
        <w:rPr>
          <w:lang w:val="bs-Latn-BA"/>
        </w:rPr>
      </w:pPr>
    </w:p>
    <w:p w:rsidR="005179F8" w:rsidRDefault="005179F8" w:rsidP="005179F8">
      <w:pPr>
        <w:jc w:val="center"/>
        <w:rPr>
          <w:lang w:val="bs-Latn-BA"/>
        </w:rPr>
      </w:pPr>
    </w:p>
    <w:p w:rsidR="005179F8" w:rsidRDefault="005179F8" w:rsidP="005179F8">
      <w:pPr>
        <w:jc w:val="center"/>
        <w:rPr>
          <w:lang w:val="bs-Latn-BA"/>
        </w:rPr>
      </w:pPr>
    </w:p>
    <w:p w:rsidR="005179F8" w:rsidRDefault="005179F8" w:rsidP="005179F8">
      <w:pPr>
        <w:jc w:val="center"/>
        <w:rPr>
          <w:lang w:val="bs-Latn-BA"/>
        </w:rPr>
      </w:pPr>
      <w:r>
        <w:rPr>
          <w:lang w:val="bs-Latn-BA"/>
        </w:rPr>
        <w:t>Члан 5.</w:t>
      </w:r>
    </w:p>
    <w:p w:rsidR="005179F8" w:rsidRDefault="005179F8" w:rsidP="005179F8">
      <w:pPr>
        <w:jc w:val="both"/>
        <w:rPr>
          <w:lang w:val="bs-Latn-BA"/>
        </w:rPr>
      </w:pPr>
      <w:r>
        <w:lastRenderedPageBreak/>
        <w:t>Ступањем</w:t>
      </w:r>
      <w:r w:rsidRPr="00C64225">
        <w:t xml:space="preserve"> </w:t>
      </w:r>
      <w:r>
        <w:t>на</w:t>
      </w:r>
      <w:r w:rsidRPr="00C64225">
        <w:t xml:space="preserve"> </w:t>
      </w:r>
      <w:r>
        <w:t>снагу</w:t>
      </w:r>
      <w:r w:rsidRPr="00C64225">
        <w:t xml:space="preserve"> </w:t>
      </w:r>
      <w:r>
        <w:t>ове</w:t>
      </w:r>
      <w:r w:rsidRPr="00C64225">
        <w:t xml:space="preserve"> </w:t>
      </w:r>
      <w:r>
        <w:t xml:space="preserve">одлуке Централна банка Босне и Херцеговине ће, преко </w:t>
      </w:r>
      <w:r>
        <w:rPr>
          <w:lang w:val="bs-Latn-BA"/>
        </w:rPr>
        <w:t>Ц</w:t>
      </w:r>
      <w:r>
        <w:t xml:space="preserve">ентралног уреда, главних јединица и филијала, </w:t>
      </w:r>
      <w:r>
        <w:rPr>
          <w:lang w:val="bs-Latn-BA"/>
        </w:rPr>
        <w:t>новчанице из ове одлуке пуштати</w:t>
      </w:r>
      <w:r>
        <w:t xml:space="preserve"> у оптицај</w:t>
      </w:r>
      <w:r>
        <w:rPr>
          <w:lang w:val="bs-Latn-BA"/>
        </w:rPr>
        <w:t xml:space="preserve"> сукцесивно, у складу с инвентуром залиха новчаница и планом издавања новчаница у оптицају. </w:t>
      </w:r>
    </w:p>
    <w:p w:rsidR="005179F8" w:rsidRDefault="005179F8" w:rsidP="005179F8">
      <w:pPr>
        <w:jc w:val="both"/>
        <w:rPr>
          <w:lang w:val="bs-Latn-BA"/>
        </w:rPr>
      </w:pPr>
      <w:r>
        <w:t xml:space="preserve">       </w:t>
      </w:r>
    </w:p>
    <w:p w:rsidR="005179F8" w:rsidRDefault="005179F8" w:rsidP="005179F8">
      <w:pPr>
        <w:jc w:val="center"/>
        <w:rPr>
          <w:lang w:val="bs-Latn-BA"/>
        </w:rPr>
      </w:pPr>
      <w:r>
        <w:rPr>
          <w:lang w:val="bs-Latn-BA"/>
        </w:rPr>
        <w:t>Члан 6.</w:t>
      </w:r>
    </w:p>
    <w:p w:rsidR="005179F8" w:rsidRDefault="005179F8" w:rsidP="005179F8">
      <w:pPr>
        <w:jc w:val="both"/>
      </w:pPr>
      <w:r>
        <w:t xml:space="preserve">Ова одлука ступа на снагу даном објављивања у “Службеном гласнику БиХ”, а објавиће се и у “Службеним новинама Федерације БиХ”, “Службеном гласнику Републике Српске” и “Службеном гласнику Брчко дистрикта БиХ”. </w:t>
      </w:r>
    </w:p>
    <w:p w:rsidR="005179F8" w:rsidRDefault="005179F8" w:rsidP="005179F8">
      <w:pPr>
        <w:jc w:val="both"/>
      </w:pPr>
    </w:p>
    <w:p w:rsidR="005179F8" w:rsidRDefault="005179F8" w:rsidP="005179F8">
      <w:pPr>
        <w:jc w:val="both"/>
      </w:pPr>
    </w:p>
    <w:p w:rsidR="005179F8" w:rsidRDefault="005179F8" w:rsidP="005179F8">
      <w:pPr>
        <w:jc w:val="both"/>
      </w:pPr>
    </w:p>
    <w:p w:rsidR="005179F8" w:rsidRDefault="005179F8" w:rsidP="005179F8">
      <w:pPr>
        <w:jc w:val="both"/>
      </w:pPr>
    </w:p>
    <w:p w:rsidR="005179F8" w:rsidRPr="00FF3969" w:rsidRDefault="005179F8" w:rsidP="005179F8">
      <w:pPr>
        <w:jc w:val="both"/>
      </w:pPr>
    </w:p>
    <w:p w:rsidR="005179F8" w:rsidRPr="00FF3969" w:rsidRDefault="005179F8" w:rsidP="005179F8">
      <w:pPr>
        <w:jc w:val="both"/>
        <w:rPr>
          <w:bCs/>
          <w:noProof/>
        </w:rPr>
      </w:pPr>
      <w:r w:rsidRPr="00FF3969">
        <w:rPr>
          <w:noProof/>
        </w:rPr>
        <w:t xml:space="preserve">   </w:t>
      </w:r>
      <w:r w:rsidRPr="00FF3969">
        <w:rPr>
          <w:bCs/>
          <w:noProof/>
        </w:rPr>
        <w:t xml:space="preserve">                            </w:t>
      </w:r>
      <w:r w:rsidRPr="00FF3969">
        <w:rPr>
          <w:bCs/>
          <w:noProof/>
          <w:lang w:val="bs-Latn-BA"/>
        </w:rPr>
        <w:t xml:space="preserve"> </w:t>
      </w:r>
      <w:r w:rsidRPr="00FF3969">
        <w:rPr>
          <w:bCs/>
          <w:noProof/>
        </w:rPr>
        <w:t xml:space="preserve">                                                                       </w:t>
      </w:r>
      <w:r>
        <w:rPr>
          <w:bCs/>
          <w:noProof/>
        </w:rPr>
        <w:t>Предсједавајући</w:t>
      </w:r>
    </w:p>
    <w:p w:rsidR="005179F8" w:rsidRPr="00FF3969" w:rsidRDefault="005179F8" w:rsidP="005179F8">
      <w:pPr>
        <w:jc w:val="both"/>
        <w:rPr>
          <w:bCs/>
          <w:noProof/>
        </w:rPr>
      </w:pPr>
      <w:r w:rsidRPr="00FF3969">
        <w:rPr>
          <w:bCs/>
          <w:noProof/>
        </w:rPr>
        <w:t xml:space="preserve">                       </w:t>
      </w:r>
      <w:r w:rsidRPr="00FF3969">
        <w:rPr>
          <w:bCs/>
          <w:noProof/>
          <w:lang w:val="bs-Latn-BA"/>
        </w:rPr>
        <w:t xml:space="preserve">  </w:t>
      </w:r>
      <w:r w:rsidRPr="00FF3969">
        <w:rPr>
          <w:bCs/>
          <w:noProof/>
        </w:rPr>
        <w:t xml:space="preserve">                     </w:t>
      </w:r>
      <w:r w:rsidRPr="00FF3969">
        <w:rPr>
          <w:bCs/>
          <w:noProof/>
          <w:lang w:val="bs-Latn-BA"/>
        </w:rPr>
        <w:t xml:space="preserve"> </w:t>
      </w:r>
      <w:r w:rsidRPr="00FF3969">
        <w:rPr>
          <w:bCs/>
          <w:noProof/>
        </w:rPr>
        <w:t xml:space="preserve">                                          </w:t>
      </w:r>
      <w:r>
        <w:rPr>
          <w:bCs/>
          <w:noProof/>
        </w:rPr>
        <w:t>Управног</w:t>
      </w:r>
      <w:r w:rsidRPr="00FF3969">
        <w:rPr>
          <w:bCs/>
          <w:noProof/>
        </w:rPr>
        <w:t xml:space="preserve"> </w:t>
      </w:r>
      <w:r>
        <w:rPr>
          <w:bCs/>
          <w:noProof/>
          <w:lang w:val="sr-Cyrl-BA"/>
        </w:rPr>
        <w:t>одбора</w:t>
      </w:r>
      <w:r w:rsidRPr="00FF3969">
        <w:rPr>
          <w:bCs/>
          <w:noProof/>
        </w:rPr>
        <w:t xml:space="preserve"> </w:t>
      </w:r>
      <w:r>
        <w:rPr>
          <w:bCs/>
          <w:noProof/>
        </w:rPr>
        <w:t>Централне</w:t>
      </w:r>
      <w:r w:rsidRPr="00FF3969">
        <w:rPr>
          <w:bCs/>
          <w:noProof/>
        </w:rPr>
        <w:t xml:space="preserve"> </w:t>
      </w:r>
      <w:r>
        <w:rPr>
          <w:bCs/>
          <w:noProof/>
        </w:rPr>
        <w:t>банке</w:t>
      </w:r>
    </w:p>
    <w:p w:rsidR="005179F8" w:rsidRPr="00FF3969" w:rsidRDefault="005179F8" w:rsidP="005179F8">
      <w:pPr>
        <w:jc w:val="both"/>
        <w:rPr>
          <w:bCs/>
          <w:noProof/>
        </w:rPr>
      </w:pPr>
      <w:r w:rsidRPr="00FF3969">
        <w:rPr>
          <w:bCs/>
          <w:noProof/>
        </w:rPr>
        <w:t xml:space="preserve">                                                                                                   </w:t>
      </w:r>
      <w:r>
        <w:rPr>
          <w:bCs/>
          <w:noProof/>
        </w:rPr>
        <w:t>Босне</w:t>
      </w:r>
      <w:r w:rsidRPr="00FF3969">
        <w:rPr>
          <w:bCs/>
          <w:noProof/>
        </w:rPr>
        <w:t xml:space="preserve"> </w:t>
      </w:r>
      <w:r>
        <w:rPr>
          <w:bCs/>
          <w:noProof/>
        </w:rPr>
        <w:t>и</w:t>
      </w:r>
      <w:r w:rsidRPr="00FF3969">
        <w:rPr>
          <w:bCs/>
          <w:noProof/>
        </w:rPr>
        <w:t xml:space="preserve"> </w:t>
      </w:r>
      <w:r>
        <w:rPr>
          <w:bCs/>
          <w:noProof/>
        </w:rPr>
        <w:t>Херцеговине</w:t>
      </w:r>
    </w:p>
    <w:p w:rsidR="005179F8" w:rsidRPr="00FF3969" w:rsidRDefault="005179F8" w:rsidP="005179F8">
      <w:pPr>
        <w:jc w:val="both"/>
        <w:rPr>
          <w:bCs/>
          <w:noProof/>
        </w:rPr>
      </w:pPr>
      <w:r w:rsidRPr="00FF3969">
        <w:rPr>
          <w:bCs/>
          <w:noProof/>
        </w:rPr>
        <w:t xml:space="preserve">                                                                                                          </w:t>
      </w:r>
      <w:r>
        <w:rPr>
          <w:bCs/>
          <w:noProof/>
        </w:rPr>
        <w:t>ГУВЕРНЕР</w:t>
      </w:r>
    </w:p>
    <w:p w:rsidR="005179F8" w:rsidRPr="00FF3969" w:rsidRDefault="005179F8" w:rsidP="005179F8">
      <w:pPr>
        <w:jc w:val="both"/>
      </w:pPr>
      <w:r w:rsidRPr="00FF3969">
        <w:rPr>
          <w:bCs/>
          <w:noProof/>
        </w:rPr>
        <w:t xml:space="preserve">                                                                                                         </w:t>
      </w:r>
      <w:r>
        <w:rPr>
          <w:bCs/>
          <w:noProof/>
        </w:rPr>
        <w:t>др</w:t>
      </w:r>
      <w:r w:rsidRPr="00FF3969">
        <w:rPr>
          <w:bCs/>
          <w:noProof/>
        </w:rPr>
        <w:t xml:space="preserve"> </w:t>
      </w:r>
      <w:r>
        <w:rPr>
          <w:bCs/>
          <w:noProof/>
        </w:rPr>
        <w:t>Сенад</w:t>
      </w:r>
      <w:r w:rsidRPr="00FF3969">
        <w:rPr>
          <w:bCs/>
          <w:noProof/>
        </w:rPr>
        <w:t xml:space="preserve"> </w:t>
      </w:r>
      <w:r>
        <w:rPr>
          <w:bCs/>
          <w:noProof/>
        </w:rPr>
        <w:t>Софтић</w:t>
      </w:r>
    </w:p>
    <w:p w:rsidR="005179F8" w:rsidRPr="00FF3969" w:rsidRDefault="005179F8" w:rsidP="005179F8">
      <w:pPr>
        <w:jc w:val="both"/>
      </w:pPr>
      <w:r w:rsidRPr="00FF3969">
        <w:t xml:space="preserve">                                                                                                     </w:t>
      </w:r>
    </w:p>
    <w:p w:rsidR="005179F8" w:rsidRPr="00FF3969" w:rsidRDefault="005179F8" w:rsidP="005179F8">
      <w:pPr>
        <w:pStyle w:val="Heading1"/>
        <w:jc w:val="both"/>
        <w:rPr>
          <w:lang w:val="sl-SI"/>
        </w:rPr>
      </w:pPr>
      <w:r w:rsidRPr="00FF3969">
        <w:tab/>
      </w:r>
    </w:p>
    <w:p w:rsidR="005179F8" w:rsidRPr="00FF3969" w:rsidRDefault="005179F8" w:rsidP="005179F8"/>
    <w:p w:rsidR="005179F8" w:rsidRPr="00FF3969" w:rsidRDefault="005179F8" w:rsidP="005179F8"/>
    <w:p w:rsidR="0060624A" w:rsidRDefault="0060624A">
      <w:bookmarkStart w:id="0" w:name="_GoBack"/>
      <w:bookmarkEnd w:id="0"/>
    </w:p>
    <w:sectPr w:rsidR="006062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F8"/>
    <w:rsid w:val="005179F8"/>
    <w:rsid w:val="0060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7C66D-C28C-43A7-9131-B14FB3A6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5179F8"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79F8"/>
    <w:rPr>
      <w:rFonts w:ascii="4D Times Roman" w:eastAsia="Times New Roman" w:hAnsi="4D Times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2017-04-17T08:17:00Z</dcterms:created>
  <dcterms:modified xsi:type="dcterms:W3CDTF">2017-04-17T08:17:00Z</dcterms:modified>
</cp:coreProperties>
</file>