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0FC02" w14:textId="77777777" w:rsidR="00C20A4A" w:rsidRPr="00C20A4A" w:rsidRDefault="00C20A4A" w:rsidP="00C20A4A">
      <w:pPr>
        <w:spacing w:after="0" w:line="240" w:lineRule="auto"/>
        <w:jc w:val="center"/>
        <w:rPr>
          <w:rFonts w:ascii="Times New Roman" w:hAnsi="Times New Roman"/>
          <w:b/>
          <w:sz w:val="24"/>
          <w:lang w:val="hr-HR"/>
        </w:rPr>
      </w:pPr>
      <w:r w:rsidRPr="00C20A4A">
        <w:rPr>
          <w:rFonts w:ascii="Times New Roman" w:hAnsi="Times New Roman"/>
          <w:b/>
          <w:sz w:val="24"/>
          <w:lang w:val="hr-HR"/>
        </w:rPr>
        <w:t>REZULTATI TESTIRANJA KANDIDATA</w:t>
      </w:r>
    </w:p>
    <w:p w14:paraId="3930358E" w14:textId="0159972C" w:rsidR="00C20A4A" w:rsidRDefault="00C20A4A" w:rsidP="00C20A4A">
      <w:pPr>
        <w:spacing w:after="0" w:line="240" w:lineRule="auto"/>
        <w:jc w:val="center"/>
        <w:rPr>
          <w:rFonts w:ascii="Times New Roman" w:hAnsi="Times New Roman"/>
          <w:b/>
          <w:sz w:val="24"/>
          <w:lang w:val="hr-HR"/>
        </w:rPr>
      </w:pPr>
      <w:r w:rsidRPr="00C20A4A">
        <w:rPr>
          <w:rFonts w:ascii="Times New Roman" w:hAnsi="Times New Roman"/>
          <w:b/>
          <w:sz w:val="24"/>
          <w:lang w:val="hr-HR"/>
        </w:rPr>
        <w:t xml:space="preserve">od </w:t>
      </w:r>
      <w:r w:rsidR="009B6F09">
        <w:rPr>
          <w:rFonts w:ascii="Times New Roman" w:hAnsi="Times New Roman"/>
          <w:b/>
          <w:sz w:val="24"/>
          <w:lang w:val="hr-HR"/>
        </w:rPr>
        <w:t>0</w:t>
      </w:r>
      <w:r w:rsidR="007D2B40">
        <w:rPr>
          <w:rFonts w:ascii="Times New Roman" w:hAnsi="Times New Roman"/>
          <w:b/>
          <w:sz w:val="24"/>
          <w:lang w:val="hr-HR"/>
        </w:rPr>
        <w:t>4</w:t>
      </w:r>
      <w:r w:rsidRPr="00C20A4A">
        <w:rPr>
          <w:rFonts w:ascii="Times New Roman" w:hAnsi="Times New Roman"/>
          <w:b/>
          <w:sz w:val="24"/>
          <w:lang w:val="hr-HR"/>
        </w:rPr>
        <w:t>.0</w:t>
      </w:r>
      <w:r w:rsidR="009B6F09">
        <w:rPr>
          <w:rFonts w:ascii="Times New Roman" w:hAnsi="Times New Roman"/>
          <w:b/>
          <w:sz w:val="24"/>
          <w:lang w:val="hr-HR"/>
        </w:rPr>
        <w:t>7</w:t>
      </w:r>
      <w:r w:rsidRPr="00C20A4A">
        <w:rPr>
          <w:rFonts w:ascii="Times New Roman" w:hAnsi="Times New Roman"/>
          <w:b/>
          <w:sz w:val="24"/>
          <w:lang w:val="hr-HR"/>
        </w:rPr>
        <w:t xml:space="preserve">.2022. godine za </w:t>
      </w:r>
      <w:r w:rsidR="00B64C21">
        <w:rPr>
          <w:rFonts w:ascii="Times New Roman" w:hAnsi="Times New Roman"/>
          <w:b/>
          <w:sz w:val="24"/>
          <w:lang w:val="hr-HR"/>
        </w:rPr>
        <w:t xml:space="preserve">prijem </w:t>
      </w:r>
      <w:r w:rsidRPr="00C20A4A">
        <w:rPr>
          <w:rFonts w:ascii="Times New Roman" w:hAnsi="Times New Roman"/>
          <w:b/>
          <w:sz w:val="24"/>
          <w:lang w:val="hr-HR"/>
        </w:rPr>
        <w:t xml:space="preserve">u radni odnos na neodređeno vrijeme na radno mjesto </w:t>
      </w:r>
    </w:p>
    <w:p w14:paraId="57FC9FDC" w14:textId="377D61B7" w:rsidR="00C20A4A" w:rsidRDefault="00C20A4A" w:rsidP="00C20A4A">
      <w:pPr>
        <w:spacing w:after="0" w:line="240" w:lineRule="auto"/>
        <w:jc w:val="center"/>
        <w:rPr>
          <w:rFonts w:ascii="Times New Roman" w:hAnsi="Times New Roman"/>
          <w:b/>
          <w:sz w:val="24"/>
          <w:lang w:val="hr-HR"/>
        </w:rPr>
      </w:pPr>
    </w:p>
    <w:p w14:paraId="601A8591" w14:textId="77777777" w:rsidR="00C900A4" w:rsidRPr="00C20A4A" w:rsidRDefault="00C900A4" w:rsidP="00C20A4A">
      <w:pPr>
        <w:spacing w:after="0" w:line="240" w:lineRule="auto"/>
        <w:jc w:val="center"/>
        <w:rPr>
          <w:rFonts w:ascii="Times New Roman" w:hAnsi="Times New Roman"/>
          <w:b/>
          <w:sz w:val="24"/>
          <w:lang w:val="hr-HR"/>
        </w:rPr>
      </w:pPr>
    </w:p>
    <w:p w14:paraId="7F0C9475" w14:textId="008897EB" w:rsidR="00C20A4A" w:rsidRPr="00B64C21" w:rsidRDefault="009B6F09" w:rsidP="00B64C21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9B6F09">
        <w:rPr>
          <w:rFonts w:ascii="Times New Roman" w:hAnsi="Times New Roman"/>
          <w:b/>
          <w:sz w:val="24"/>
          <w:lang w:val="bs-Latn-BA"/>
        </w:rPr>
        <w:t xml:space="preserve">Stručni saradnik za statistiku platnog bilansa – </w:t>
      </w:r>
      <w:r w:rsidRPr="009B6F09">
        <w:rPr>
          <w:rFonts w:ascii="Times New Roman" w:hAnsi="Times New Roman"/>
          <w:bCs/>
          <w:sz w:val="24"/>
          <w:lang w:val="bs-Latn-BA"/>
        </w:rPr>
        <w:t>1 izvršilac u Službi za statistiku platnog bilansa Odjeljenja za statistiku i publikacije Sektora za statistiku, servisiranje vanjskog duga, evropske integracije i platne sisteme Centralnog ureda Centralne banke Bosne i Hercegovine</w:t>
      </w:r>
      <w:r w:rsidR="00C20A4A" w:rsidRPr="00EE1781">
        <w:rPr>
          <w:rFonts w:ascii="Times New Roman" w:hAnsi="Times New Roman"/>
          <w:sz w:val="24"/>
        </w:rPr>
        <w:t xml:space="preserve">, </w:t>
      </w:r>
      <w:r w:rsidR="00C20A4A" w:rsidRPr="00EE1781">
        <w:rPr>
          <w:rFonts w:ascii="Times New Roman" w:hAnsi="Times New Roman"/>
          <w:sz w:val="24"/>
          <w:lang w:val="hr-HR"/>
        </w:rPr>
        <w:t>po Javnom oglasu Centralne banke Bosne i Hercegovine objavljenom u dnevnom listu “</w:t>
      </w:r>
      <w:r w:rsidR="00C20A4A" w:rsidRPr="00C20A4A">
        <w:rPr>
          <w:rFonts w:ascii="Times New Roman" w:hAnsi="Times New Roman"/>
          <w:sz w:val="24"/>
          <w:lang w:val="hr-HR"/>
        </w:rPr>
        <w:t xml:space="preserve">Oslobođenje” i na web stranici Centralne banke Bosne i Hercegovine dana </w:t>
      </w:r>
      <w:r w:rsidR="00C20A4A" w:rsidRPr="00C20A4A">
        <w:rPr>
          <w:rFonts w:ascii="Times New Roman" w:hAnsi="Times New Roman"/>
          <w:sz w:val="24"/>
        </w:rPr>
        <w:t xml:space="preserve">23.04.2022. </w:t>
      </w:r>
      <w:proofErr w:type="spellStart"/>
      <w:r w:rsidR="00C20A4A" w:rsidRPr="00C20A4A">
        <w:rPr>
          <w:rFonts w:ascii="Times New Roman" w:hAnsi="Times New Roman"/>
          <w:sz w:val="24"/>
        </w:rPr>
        <w:t>godine</w:t>
      </w:r>
      <w:proofErr w:type="spellEnd"/>
      <w:r w:rsidR="00C20A4A" w:rsidRPr="00C20A4A">
        <w:rPr>
          <w:rFonts w:ascii="Times New Roman" w:hAnsi="Times New Roman"/>
          <w:sz w:val="24"/>
        </w:rPr>
        <w:t xml:space="preserve">. </w:t>
      </w:r>
    </w:p>
    <w:p w14:paraId="732C1227" w14:textId="57530963" w:rsidR="00C20A4A" w:rsidRPr="00C20A4A" w:rsidRDefault="00C20A4A" w:rsidP="00B64C21">
      <w:pPr>
        <w:spacing w:after="120" w:line="240" w:lineRule="auto"/>
        <w:jc w:val="both"/>
        <w:rPr>
          <w:rFonts w:ascii="Times New Roman" w:hAnsi="Times New Roman"/>
          <w:noProof/>
          <w:sz w:val="24"/>
          <w:lang w:val="hr-BA"/>
        </w:rPr>
      </w:pPr>
      <w:r w:rsidRPr="00C20A4A">
        <w:rPr>
          <w:rFonts w:ascii="Times New Roman" w:hAnsi="Times New Roman"/>
          <w:noProof/>
          <w:sz w:val="24"/>
          <w:lang w:val="hr-BA"/>
        </w:rPr>
        <w:t>Testiranju kandidata</w:t>
      </w:r>
      <w:r w:rsidR="00E07C3E">
        <w:rPr>
          <w:rFonts w:ascii="Times New Roman" w:hAnsi="Times New Roman"/>
          <w:noProof/>
          <w:sz w:val="24"/>
          <w:lang w:val="sr-Cyrl-BA"/>
        </w:rPr>
        <w:t>,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 koje je obavljeno dana </w:t>
      </w:r>
      <w:r w:rsidR="009B6F09">
        <w:rPr>
          <w:rFonts w:ascii="Times New Roman" w:hAnsi="Times New Roman"/>
          <w:noProof/>
          <w:sz w:val="24"/>
          <w:lang w:val="hr-BA"/>
        </w:rPr>
        <w:t>0</w:t>
      </w:r>
      <w:r w:rsidR="007D2B40">
        <w:rPr>
          <w:rFonts w:ascii="Times New Roman" w:hAnsi="Times New Roman"/>
          <w:noProof/>
          <w:sz w:val="24"/>
          <w:lang w:val="hr-BA"/>
        </w:rPr>
        <w:t>4</w:t>
      </w:r>
      <w:r w:rsidRPr="00C20A4A">
        <w:rPr>
          <w:rFonts w:ascii="Times New Roman" w:hAnsi="Times New Roman"/>
          <w:noProof/>
          <w:sz w:val="24"/>
          <w:lang w:val="hr-BA"/>
        </w:rPr>
        <w:t>.0</w:t>
      </w:r>
      <w:r w:rsidR="009B6F09">
        <w:rPr>
          <w:rFonts w:ascii="Times New Roman" w:hAnsi="Times New Roman"/>
          <w:noProof/>
          <w:sz w:val="24"/>
          <w:lang w:val="hr-BA"/>
        </w:rPr>
        <w:t>7</w:t>
      </w:r>
      <w:r w:rsidRPr="00C20A4A">
        <w:rPr>
          <w:rFonts w:ascii="Times New Roman" w:hAnsi="Times New Roman"/>
          <w:noProof/>
          <w:sz w:val="24"/>
          <w:lang w:val="hr-BA"/>
        </w:rPr>
        <w:t>.2022. godine (</w:t>
      </w:r>
      <w:r w:rsidR="00EE1781">
        <w:rPr>
          <w:rFonts w:ascii="Times New Roman" w:hAnsi="Times New Roman"/>
          <w:noProof/>
          <w:sz w:val="24"/>
          <w:lang w:val="hr-BA"/>
        </w:rPr>
        <w:t>p</w:t>
      </w:r>
      <w:r w:rsidR="009B6F09">
        <w:rPr>
          <w:rFonts w:ascii="Times New Roman" w:hAnsi="Times New Roman"/>
          <w:noProof/>
          <w:sz w:val="24"/>
          <w:lang w:val="hr-BA"/>
        </w:rPr>
        <w:t>onedjeljak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), pristupilo je </w:t>
      </w:r>
      <w:r w:rsidR="009B6F09">
        <w:rPr>
          <w:rFonts w:ascii="Times New Roman" w:hAnsi="Times New Roman"/>
          <w:noProof/>
          <w:sz w:val="24"/>
          <w:lang w:val="hr-BA"/>
        </w:rPr>
        <w:t>4</w:t>
      </w:r>
      <w:r w:rsidR="00EE1781" w:rsidRPr="00EE1781">
        <w:rPr>
          <w:rFonts w:ascii="Times New Roman" w:hAnsi="Times New Roman"/>
          <w:noProof/>
          <w:sz w:val="24"/>
          <w:lang w:val="hr-BA"/>
        </w:rPr>
        <w:t xml:space="preserve"> (</w:t>
      </w:r>
      <w:r w:rsidR="009B6F09">
        <w:rPr>
          <w:rFonts w:ascii="Times New Roman" w:hAnsi="Times New Roman"/>
          <w:noProof/>
          <w:sz w:val="24"/>
          <w:lang w:val="hr-BA"/>
        </w:rPr>
        <w:t>četiri</w:t>
      </w:r>
      <w:r w:rsidR="00EE1781" w:rsidRPr="00EE1781">
        <w:rPr>
          <w:rFonts w:ascii="Times New Roman" w:hAnsi="Times New Roman"/>
          <w:noProof/>
          <w:sz w:val="24"/>
          <w:lang w:val="hr-BA"/>
        </w:rPr>
        <w:t xml:space="preserve">) od ukupno </w:t>
      </w:r>
      <w:r w:rsidR="009B6F09">
        <w:rPr>
          <w:rFonts w:ascii="Times New Roman" w:hAnsi="Times New Roman"/>
          <w:noProof/>
          <w:sz w:val="24"/>
          <w:lang w:val="hr-BA"/>
        </w:rPr>
        <w:t>7</w:t>
      </w:r>
      <w:r w:rsidR="00EE1781" w:rsidRPr="00EE1781">
        <w:rPr>
          <w:rFonts w:ascii="Times New Roman" w:hAnsi="Times New Roman"/>
          <w:noProof/>
          <w:sz w:val="24"/>
          <w:lang w:val="hr-BA"/>
        </w:rPr>
        <w:t xml:space="preserve"> (</w:t>
      </w:r>
      <w:r w:rsidR="009B6F09">
        <w:rPr>
          <w:rFonts w:ascii="Times New Roman" w:hAnsi="Times New Roman"/>
          <w:noProof/>
          <w:sz w:val="24"/>
          <w:lang w:val="hr-BA"/>
        </w:rPr>
        <w:t>sedam</w:t>
      </w:r>
      <w:r w:rsidR="00EE1781" w:rsidRPr="00EE1781">
        <w:rPr>
          <w:rFonts w:ascii="Times New Roman" w:hAnsi="Times New Roman"/>
          <w:noProof/>
          <w:sz w:val="24"/>
          <w:lang w:val="hr-BA"/>
        </w:rPr>
        <w:t>) uredno pozvanih kandidata</w:t>
      </w:r>
      <w:r w:rsidRPr="00C20A4A">
        <w:rPr>
          <w:rFonts w:ascii="Times New Roman" w:hAnsi="Times New Roman"/>
          <w:noProof/>
          <w:sz w:val="24"/>
          <w:lang w:val="hr-BA"/>
        </w:rPr>
        <w:t xml:space="preserve">. </w:t>
      </w:r>
    </w:p>
    <w:p w14:paraId="221E45E1" w14:textId="690377E0" w:rsidR="00C20A4A" w:rsidRPr="00C20A4A" w:rsidRDefault="00C20A4A" w:rsidP="00B64C21">
      <w:pPr>
        <w:spacing w:after="120" w:line="240" w:lineRule="auto"/>
        <w:jc w:val="both"/>
        <w:rPr>
          <w:rFonts w:ascii="Times New Roman" w:hAnsi="Times New Roman"/>
          <w:noProof/>
          <w:sz w:val="24"/>
          <w:lang w:val="hr-BA"/>
        </w:rPr>
      </w:pPr>
      <w:r w:rsidRPr="00C20A4A">
        <w:rPr>
          <w:rFonts w:ascii="Times New Roman" w:hAnsi="Times New Roman"/>
          <w:noProof/>
          <w:sz w:val="24"/>
          <w:lang w:val="hr-BA"/>
        </w:rPr>
        <w:t xml:space="preserve">Kandidati koji nisu pristupili testiranju su izgubili pravo na dalje učešće u predmetnom postupku izbora kandidata za prijem u radni odnos u Centralnu banku Bosne i Hercegovine na predmetno oglašeno radno mjesto. </w:t>
      </w:r>
    </w:p>
    <w:p w14:paraId="4EEBA11A" w14:textId="77777777" w:rsidR="00C20A4A" w:rsidRPr="00C20A4A" w:rsidRDefault="00C20A4A" w:rsidP="007450A4">
      <w:pPr>
        <w:spacing w:after="12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C20A4A">
        <w:rPr>
          <w:rFonts w:ascii="Times New Roman" w:hAnsi="Times New Roman"/>
          <w:sz w:val="24"/>
        </w:rPr>
        <w:t>Komisija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za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izbor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kandidata</w:t>
      </w:r>
      <w:proofErr w:type="spellEnd"/>
      <w:r w:rsidRPr="00C20A4A">
        <w:rPr>
          <w:rFonts w:ascii="Times New Roman" w:hAnsi="Times New Roman"/>
          <w:sz w:val="24"/>
        </w:rPr>
        <w:t xml:space="preserve"> (u </w:t>
      </w:r>
      <w:proofErr w:type="spellStart"/>
      <w:r w:rsidRPr="00C20A4A">
        <w:rPr>
          <w:rFonts w:ascii="Times New Roman" w:hAnsi="Times New Roman"/>
          <w:sz w:val="24"/>
        </w:rPr>
        <w:t>daljem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tekstu</w:t>
      </w:r>
      <w:proofErr w:type="spellEnd"/>
      <w:r w:rsidRPr="00C20A4A">
        <w:rPr>
          <w:rFonts w:ascii="Times New Roman" w:hAnsi="Times New Roman"/>
          <w:sz w:val="24"/>
        </w:rPr>
        <w:t xml:space="preserve">: </w:t>
      </w:r>
      <w:proofErr w:type="spellStart"/>
      <w:r w:rsidRPr="00C20A4A">
        <w:rPr>
          <w:rFonts w:ascii="Times New Roman" w:hAnsi="Times New Roman"/>
          <w:sz w:val="24"/>
        </w:rPr>
        <w:t>Komisija</w:t>
      </w:r>
      <w:proofErr w:type="spellEnd"/>
      <w:r w:rsidRPr="00C20A4A">
        <w:rPr>
          <w:rFonts w:ascii="Times New Roman" w:hAnsi="Times New Roman"/>
          <w:sz w:val="24"/>
        </w:rPr>
        <w:t xml:space="preserve">) je </w:t>
      </w:r>
      <w:proofErr w:type="spellStart"/>
      <w:r w:rsidRPr="00C20A4A">
        <w:rPr>
          <w:rFonts w:ascii="Times New Roman" w:hAnsi="Times New Roman"/>
          <w:sz w:val="24"/>
        </w:rPr>
        <w:t>utvrdila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rezultate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testiranja</w:t>
      </w:r>
      <w:proofErr w:type="spellEnd"/>
      <w:r w:rsidRPr="00C20A4A">
        <w:rPr>
          <w:rFonts w:ascii="Times New Roman" w:hAnsi="Times New Roman"/>
          <w:sz w:val="24"/>
        </w:rPr>
        <w:t xml:space="preserve">, </w:t>
      </w:r>
      <w:proofErr w:type="spellStart"/>
      <w:r w:rsidRPr="00C20A4A">
        <w:rPr>
          <w:rFonts w:ascii="Times New Roman" w:hAnsi="Times New Roman"/>
          <w:sz w:val="24"/>
        </w:rPr>
        <w:t>kako</w:t>
      </w:r>
      <w:proofErr w:type="spellEnd"/>
      <w:r w:rsidRPr="00C20A4A">
        <w:rPr>
          <w:rFonts w:ascii="Times New Roman" w:hAnsi="Times New Roman"/>
          <w:sz w:val="24"/>
        </w:rPr>
        <w:t xml:space="preserve"> </w:t>
      </w:r>
      <w:proofErr w:type="spellStart"/>
      <w:r w:rsidRPr="00C20A4A">
        <w:rPr>
          <w:rFonts w:ascii="Times New Roman" w:hAnsi="Times New Roman"/>
          <w:sz w:val="24"/>
        </w:rPr>
        <w:t>slijedi</w:t>
      </w:r>
      <w:proofErr w:type="spellEnd"/>
      <w:r w:rsidRPr="00C20A4A">
        <w:rPr>
          <w:rFonts w:ascii="Times New Roman" w:hAnsi="Times New Roman"/>
          <w:sz w:val="24"/>
        </w:rPr>
        <w:t xml:space="preserve">: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84"/>
        <w:gridCol w:w="3097"/>
        <w:gridCol w:w="3544"/>
        <w:gridCol w:w="2693"/>
      </w:tblGrid>
      <w:tr w:rsidR="00EE1781" w:rsidRPr="00C20A4A" w14:paraId="71102563" w14:textId="77777777" w:rsidTr="00EE1781">
        <w:tc>
          <w:tcPr>
            <w:tcW w:w="584" w:type="dxa"/>
            <w:vAlign w:val="center"/>
          </w:tcPr>
          <w:p w14:paraId="40904B92" w14:textId="77777777" w:rsidR="00EE1781" w:rsidRPr="00C20A4A" w:rsidRDefault="00EE1781" w:rsidP="00C2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C20A4A">
              <w:rPr>
                <w:rFonts w:ascii="Times New Roman" w:hAnsi="Times New Roman"/>
                <w:b/>
                <w:sz w:val="24"/>
                <w:lang w:val="sr-Latn-BA"/>
              </w:rPr>
              <w:t>Rb.</w:t>
            </w:r>
          </w:p>
        </w:tc>
        <w:tc>
          <w:tcPr>
            <w:tcW w:w="3097" w:type="dxa"/>
            <w:vAlign w:val="center"/>
          </w:tcPr>
          <w:p w14:paraId="7AAFF3CE" w14:textId="77777777" w:rsidR="00EE1781" w:rsidRPr="00C20A4A" w:rsidRDefault="00EE1781" w:rsidP="00C2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C20A4A">
              <w:rPr>
                <w:rFonts w:ascii="Times New Roman" w:hAnsi="Times New Roman"/>
                <w:b/>
                <w:sz w:val="24"/>
                <w:lang w:val="sr-Latn-BA"/>
              </w:rPr>
              <w:t>Šifra</w:t>
            </w:r>
          </w:p>
        </w:tc>
        <w:tc>
          <w:tcPr>
            <w:tcW w:w="3544" w:type="dxa"/>
          </w:tcPr>
          <w:p w14:paraId="54FE4A13" w14:textId="17A7AEEA" w:rsidR="00EE1781" w:rsidRPr="00C20A4A" w:rsidRDefault="00EE1781" w:rsidP="00C2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>
              <w:rPr>
                <w:rFonts w:ascii="Times New Roman" w:hAnsi="Times New Roman"/>
                <w:b/>
                <w:sz w:val="24"/>
                <w:lang w:val="sr-Latn-BA"/>
              </w:rPr>
              <w:t>Bodovi ostvareni na pismenom</w:t>
            </w:r>
            <w:r w:rsidRPr="00C20A4A">
              <w:rPr>
                <w:rFonts w:ascii="Times New Roman" w:hAnsi="Times New Roman"/>
                <w:b/>
                <w:sz w:val="24"/>
                <w:lang w:val="sr-Latn-B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sr-Latn-BA"/>
              </w:rPr>
              <w:t>testiranju</w:t>
            </w:r>
          </w:p>
          <w:p w14:paraId="3A6CA800" w14:textId="25505168" w:rsidR="00EE1781" w:rsidRPr="00EE1781" w:rsidRDefault="00EE1781" w:rsidP="00C20A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lang w:val="sr-Latn-BA"/>
              </w:rPr>
            </w:pPr>
            <w:r w:rsidRPr="00EE1781">
              <w:rPr>
                <w:rFonts w:ascii="Times New Roman" w:hAnsi="Times New Roman"/>
                <w:bCs/>
                <w:sz w:val="22"/>
                <w:szCs w:val="22"/>
                <w:lang w:val="sr-Latn-BA"/>
              </w:rPr>
              <w:t xml:space="preserve">(min. </w:t>
            </w:r>
            <w:r w:rsidR="009B6F09">
              <w:rPr>
                <w:rFonts w:ascii="Times New Roman" w:hAnsi="Times New Roman"/>
                <w:bCs/>
                <w:sz w:val="22"/>
                <w:szCs w:val="22"/>
                <w:lang w:val="sr-Latn-BA"/>
              </w:rPr>
              <w:t>7</w:t>
            </w:r>
            <w:r w:rsidR="007D2B40">
              <w:rPr>
                <w:rFonts w:ascii="Times New Roman" w:hAnsi="Times New Roman"/>
                <w:bCs/>
                <w:sz w:val="22"/>
                <w:szCs w:val="22"/>
                <w:lang w:val="sr-Latn-BA"/>
              </w:rPr>
              <w:t>0</w:t>
            </w:r>
            <w:r w:rsidRPr="00EE1781">
              <w:rPr>
                <w:rFonts w:ascii="Times New Roman" w:hAnsi="Times New Roman"/>
                <w:bCs/>
                <w:sz w:val="22"/>
                <w:szCs w:val="22"/>
                <w:lang w:val="sr-Latn-BA"/>
              </w:rPr>
              <w:t xml:space="preserve">  bodova za intervju)</w:t>
            </w:r>
          </w:p>
        </w:tc>
        <w:tc>
          <w:tcPr>
            <w:tcW w:w="2693" w:type="dxa"/>
          </w:tcPr>
          <w:p w14:paraId="1EB71793" w14:textId="77777777" w:rsidR="00EE1781" w:rsidRPr="00C20A4A" w:rsidRDefault="00EE1781" w:rsidP="00C2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Latn-BA"/>
              </w:rPr>
            </w:pPr>
            <w:r w:rsidRPr="00C20A4A">
              <w:rPr>
                <w:rFonts w:ascii="Times New Roman" w:hAnsi="Times New Roman"/>
                <w:b/>
                <w:sz w:val="24"/>
                <w:lang w:val="sr-Latn-BA"/>
              </w:rPr>
              <w:t>Prisustvo intervjuu</w:t>
            </w:r>
          </w:p>
        </w:tc>
      </w:tr>
      <w:tr w:rsidR="00E5192A" w:rsidRPr="00C20A4A" w14:paraId="0A9B3D99" w14:textId="77777777" w:rsidTr="004254C0">
        <w:trPr>
          <w:trHeight w:val="264"/>
        </w:trPr>
        <w:tc>
          <w:tcPr>
            <w:tcW w:w="584" w:type="dxa"/>
          </w:tcPr>
          <w:p w14:paraId="13772FA5" w14:textId="77777777" w:rsidR="00E5192A" w:rsidRPr="00C20A4A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 w:colFirst="1" w:colLast="2"/>
            <w:r w:rsidRPr="00C20A4A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5E6B76FA" w14:textId="39271B25" w:rsidR="00E5192A" w:rsidRPr="00D80554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0554">
              <w:rPr>
                <w:rFonts w:ascii="Times New Roman" w:hAnsi="Times New Roman"/>
                <w:b/>
                <w:color w:val="000000"/>
                <w:sz w:val="24"/>
                <w:lang w:val="de-DE"/>
              </w:rPr>
              <w:t>15 GODINA</w:t>
            </w:r>
          </w:p>
        </w:tc>
        <w:tc>
          <w:tcPr>
            <w:tcW w:w="3544" w:type="dxa"/>
            <w:shd w:val="clear" w:color="auto" w:fill="auto"/>
          </w:tcPr>
          <w:p w14:paraId="673BDC24" w14:textId="4C86112B" w:rsidR="00E5192A" w:rsidRPr="00D80554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0554">
              <w:rPr>
                <w:rFonts w:ascii="Times New Roman" w:hAnsi="Times New Roman"/>
                <w:b/>
                <w:bCs/>
                <w:sz w:val="24"/>
              </w:rPr>
              <w:t>72</w:t>
            </w:r>
          </w:p>
        </w:tc>
        <w:tc>
          <w:tcPr>
            <w:tcW w:w="2693" w:type="dxa"/>
          </w:tcPr>
          <w:p w14:paraId="7E7932B5" w14:textId="78AF9364" w:rsidR="00E5192A" w:rsidRPr="00B64C21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Pr="00B64C21">
              <w:rPr>
                <w:rFonts w:ascii="Times New Roman" w:hAnsi="Times New Roman"/>
                <w:b/>
                <w:bCs/>
                <w:sz w:val="24"/>
              </w:rPr>
              <w:t>:00</w:t>
            </w:r>
          </w:p>
        </w:tc>
      </w:tr>
      <w:tr w:rsidR="00E5192A" w:rsidRPr="00C20A4A" w14:paraId="2B526C90" w14:textId="77777777" w:rsidTr="004254C0">
        <w:trPr>
          <w:trHeight w:val="264"/>
        </w:trPr>
        <w:tc>
          <w:tcPr>
            <w:tcW w:w="584" w:type="dxa"/>
          </w:tcPr>
          <w:p w14:paraId="0096C32B" w14:textId="77777777" w:rsidR="00E5192A" w:rsidRPr="00C20A4A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20A4A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32C9FF05" w14:textId="0C98E02A" w:rsidR="00E5192A" w:rsidRPr="00D80554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80554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2429MZPL</w:t>
            </w:r>
          </w:p>
        </w:tc>
        <w:tc>
          <w:tcPr>
            <w:tcW w:w="3544" w:type="dxa"/>
            <w:shd w:val="clear" w:color="auto" w:fill="auto"/>
          </w:tcPr>
          <w:p w14:paraId="18072426" w14:textId="0F7FFC9C" w:rsidR="00E5192A" w:rsidRPr="00D80554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0554">
              <w:rPr>
                <w:rFonts w:ascii="Times New Roman" w:hAnsi="Times New Roman"/>
                <w:b/>
                <w:bCs/>
                <w:sz w:val="24"/>
              </w:rPr>
              <w:t>71</w:t>
            </w:r>
          </w:p>
        </w:tc>
        <w:tc>
          <w:tcPr>
            <w:tcW w:w="2693" w:type="dxa"/>
          </w:tcPr>
          <w:p w14:paraId="65027BC0" w14:textId="5787D3EE" w:rsidR="00E5192A" w:rsidRPr="00B64C21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Pr="00B64C21">
              <w:rPr>
                <w:rFonts w:ascii="Times New Roman" w:hAnsi="Times New Roman"/>
                <w:b/>
                <w:bCs/>
                <w:sz w:val="24"/>
              </w:rPr>
              <w:t>:15</w:t>
            </w:r>
          </w:p>
        </w:tc>
      </w:tr>
      <w:tr w:rsidR="00E5192A" w:rsidRPr="00C20A4A" w14:paraId="55918716" w14:textId="77777777" w:rsidTr="004254C0">
        <w:trPr>
          <w:trHeight w:val="264"/>
        </w:trPr>
        <w:tc>
          <w:tcPr>
            <w:tcW w:w="584" w:type="dxa"/>
          </w:tcPr>
          <w:p w14:paraId="141B94CD" w14:textId="77777777" w:rsidR="00E5192A" w:rsidRPr="009B6F09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B6F09">
              <w:rPr>
                <w:rFonts w:ascii="Times New Roman" w:hAnsi="Times New Roman"/>
                <w:bCs/>
                <w:sz w:val="24"/>
              </w:rPr>
              <w:t>3.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012830B4" w14:textId="23452E51" w:rsidR="00E5192A" w:rsidRPr="00D80554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554">
              <w:rPr>
                <w:rFonts w:ascii="Times New Roman" w:hAnsi="Times New Roman"/>
                <w:sz w:val="24"/>
              </w:rPr>
              <w:t>INFLACIJA1442022</w:t>
            </w:r>
          </w:p>
        </w:tc>
        <w:tc>
          <w:tcPr>
            <w:tcW w:w="3544" w:type="dxa"/>
            <w:shd w:val="clear" w:color="auto" w:fill="auto"/>
          </w:tcPr>
          <w:p w14:paraId="4BB030FD" w14:textId="7D7271B3" w:rsidR="00E5192A" w:rsidRPr="00D80554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55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2693" w:type="dxa"/>
          </w:tcPr>
          <w:p w14:paraId="41542EBB" w14:textId="2B195053" w:rsidR="00E5192A" w:rsidRPr="009B6F09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tr w:rsidR="00E5192A" w:rsidRPr="00C20A4A" w14:paraId="5B5F959C" w14:textId="77777777" w:rsidTr="004254C0">
        <w:trPr>
          <w:trHeight w:val="264"/>
        </w:trPr>
        <w:tc>
          <w:tcPr>
            <w:tcW w:w="584" w:type="dxa"/>
          </w:tcPr>
          <w:p w14:paraId="4AF837F3" w14:textId="77777777" w:rsidR="00E5192A" w:rsidRPr="009B6F09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B6F09">
              <w:rPr>
                <w:rFonts w:ascii="Times New Roman" w:hAnsi="Times New Roman"/>
                <w:bCs/>
                <w:sz w:val="24"/>
              </w:rPr>
              <w:t>4.</w:t>
            </w:r>
          </w:p>
        </w:tc>
        <w:tc>
          <w:tcPr>
            <w:tcW w:w="3097" w:type="dxa"/>
            <w:shd w:val="clear" w:color="auto" w:fill="auto"/>
            <w:vAlign w:val="center"/>
          </w:tcPr>
          <w:p w14:paraId="2F8740C4" w14:textId="3C98E50D" w:rsidR="00E5192A" w:rsidRPr="00D80554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554">
              <w:rPr>
                <w:rFonts w:ascii="Times New Roman" w:hAnsi="Times New Roman"/>
                <w:b/>
                <w:sz w:val="24"/>
              </w:rPr>
              <w:t>777</w:t>
            </w:r>
          </w:p>
        </w:tc>
        <w:tc>
          <w:tcPr>
            <w:tcW w:w="3544" w:type="dxa"/>
            <w:shd w:val="clear" w:color="auto" w:fill="auto"/>
          </w:tcPr>
          <w:p w14:paraId="2369CBB9" w14:textId="2C07961D" w:rsidR="00E5192A" w:rsidRPr="00D80554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D80554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14:paraId="2CB94A2E" w14:textId="2D6D7CC8" w:rsidR="00E5192A" w:rsidRPr="009B6F09" w:rsidRDefault="00E5192A" w:rsidP="00E519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-</w:t>
            </w:r>
          </w:p>
        </w:tc>
      </w:tr>
      <w:bookmarkEnd w:id="0"/>
    </w:tbl>
    <w:p w14:paraId="5745C35B" w14:textId="77777777" w:rsidR="009B6F09" w:rsidRDefault="009B6F09" w:rsidP="00EE1781">
      <w:pPr>
        <w:pStyle w:val="Header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56B758" w14:textId="1CE6ACF4" w:rsidR="00A90E5F" w:rsidRPr="00C20A4A" w:rsidRDefault="00EE1781" w:rsidP="00EE1781">
      <w:pPr>
        <w:pStyle w:val="Header"/>
        <w:spacing w:before="120"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Na osnovu rezultata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koje su 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>kandidat</w:t>
      </w:r>
      <w:r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ostvar</w:t>
      </w:r>
      <w:r>
        <w:rPr>
          <w:rFonts w:ascii="Times New Roman" w:hAnsi="Times New Roman" w:cs="Times New Roman"/>
          <w:sz w:val="24"/>
          <w:szCs w:val="24"/>
          <w:lang w:val="pl-PL"/>
        </w:rPr>
        <w:t>ili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na testiranju, Komisija će </w:t>
      </w:r>
      <w:r w:rsidRPr="00C20A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dana </w:t>
      </w:r>
      <w:r w:rsidR="009B6F09">
        <w:rPr>
          <w:rFonts w:ascii="Times New Roman" w:hAnsi="Times New Roman" w:cs="Times New Roman"/>
          <w:b/>
          <w:bCs/>
          <w:sz w:val="24"/>
          <w:szCs w:val="24"/>
          <w:lang w:val="pl-PL"/>
        </w:rPr>
        <w:t>06</w:t>
      </w:r>
      <w:r w:rsidRPr="00C20A4A">
        <w:rPr>
          <w:rFonts w:ascii="Times New Roman" w:hAnsi="Times New Roman" w:cs="Times New Roman"/>
          <w:b/>
          <w:bCs/>
          <w:sz w:val="24"/>
          <w:szCs w:val="24"/>
          <w:lang w:val="pl-PL"/>
        </w:rPr>
        <w:t>.0</w:t>
      </w:r>
      <w:r w:rsidR="009B6F09">
        <w:rPr>
          <w:rFonts w:ascii="Times New Roman" w:hAnsi="Times New Roman" w:cs="Times New Roman"/>
          <w:b/>
          <w:bCs/>
          <w:sz w:val="24"/>
          <w:szCs w:val="24"/>
          <w:lang w:val="pl-PL"/>
        </w:rPr>
        <w:t>7</w:t>
      </w:r>
      <w:r w:rsidRPr="00C20A4A">
        <w:rPr>
          <w:rFonts w:ascii="Times New Roman" w:hAnsi="Times New Roman" w:cs="Times New Roman"/>
          <w:b/>
          <w:bCs/>
          <w:sz w:val="24"/>
          <w:szCs w:val="24"/>
          <w:lang w:val="pl-PL"/>
        </w:rPr>
        <w:t>.2022. godine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C069B">
        <w:rPr>
          <w:rFonts w:ascii="Times New Roman" w:hAnsi="Times New Roman" w:cs="Times New Roman"/>
          <w:b/>
          <w:bCs/>
          <w:sz w:val="24"/>
          <w:szCs w:val="24"/>
          <w:lang w:val="pl-PL"/>
        </w:rPr>
        <w:t>(</w:t>
      </w:r>
      <w:r w:rsidR="009B6F09">
        <w:rPr>
          <w:rFonts w:ascii="Times New Roman" w:hAnsi="Times New Roman" w:cs="Times New Roman"/>
          <w:b/>
          <w:bCs/>
          <w:sz w:val="24"/>
          <w:szCs w:val="24"/>
          <w:lang w:val="pl-PL"/>
        </w:rPr>
        <w:t>srijeda</w:t>
      </w:r>
      <w:r w:rsidRPr="004C069B">
        <w:rPr>
          <w:rFonts w:ascii="Times New Roman" w:hAnsi="Times New Roman" w:cs="Times New Roman"/>
          <w:b/>
          <w:bCs/>
          <w:sz w:val="24"/>
          <w:szCs w:val="24"/>
          <w:lang w:val="pl-PL"/>
        </w:rPr>
        <w:t>),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obaviti intervju sa </w:t>
      </w:r>
      <w:r w:rsidR="009B6F09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A90E5F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9B6F09">
        <w:rPr>
          <w:rFonts w:ascii="Times New Roman" w:hAnsi="Times New Roman" w:cs="Times New Roman"/>
          <w:sz w:val="24"/>
          <w:szCs w:val="24"/>
          <w:lang w:val="pl-PL"/>
        </w:rPr>
        <w:t>dva</w:t>
      </w:r>
      <w:r w:rsidRPr="00A90E5F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4C069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>prvoplasiran</w:t>
      </w:r>
      <w:r w:rsidR="009B6F0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kandidata koj</w:t>
      </w:r>
      <w:r w:rsidR="009B6F0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su </w:t>
      </w:r>
      <w:r w:rsidRPr="004C069B">
        <w:rPr>
          <w:rFonts w:ascii="Times New Roman" w:hAnsi="Times New Roman" w:cs="Times New Roman"/>
          <w:sz w:val="24"/>
          <w:szCs w:val="24"/>
          <w:lang w:val="pl-PL"/>
        </w:rPr>
        <w:t>na pismenom</w:t>
      </w:r>
      <w:r w:rsidR="00E07C3E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C069B">
        <w:rPr>
          <w:rFonts w:ascii="Times New Roman" w:hAnsi="Times New Roman" w:cs="Times New Roman"/>
          <w:sz w:val="24"/>
          <w:szCs w:val="24"/>
          <w:lang w:val="pl-PL"/>
        </w:rPr>
        <w:t>test</w:t>
      </w:r>
      <w:r w:rsidR="00E07C3E">
        <w:rPr>
          <w:rFonts w:ascii="Times New Roman" w:hAnsi="Times New Roman" w:cs="Times New Roman"/>
          <w:sz w:val="24"/>
          <w:szCs w:val="24"/>
          <w:lang w:val="bs-Latn-BA"/>
        </w:rPr>
        <w:t>u ostvarili</w:t>
      </w:r>
      <w:r w:rsidRPr="004C069B">
        <w:rPr>
          <w:rFonts w:ascii="Times New Roman" w:hAnsi="Times New Roman" w:cs="Times New Roman"/>
          <w:sz w:val="24"/>
          <w:szCs w:val="24"/>
          <w:lang w:val="pl-PL"/>
        </w:rPr>
        <w:t xml:space="preserve"> minimalno </w:t>
      </w:r>
      <w:r w:rsidR="009B6F0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D2B40">
        <w:rPr>
          <w:rFonts w:ascii="Times New Roman" w:hAnsi="Times New Roman" w:cs="Times New Roman"/>
          <w:sz w:val="24"/>
          <w:szCs w:val="24"/>
          <w:lang w:val="pl-PL"/>
        </w:rPr>
        <w:t>0</w:t>
      </w:r>
      <w:r w:rsidRPr="004C069B">
        <w:rPr>
          <w:rFonts w:ascii="Times New Roman" w:hAnsi="Times New Roman" w:cs="Times New Roman"/>
          <w:sz w:val="24"/>
          <w:szCs w:val="24"/>
          <w:lang w:val="pl-PL"/>
        </w:rPr>
        <w:t xml:space="preserve"> bodova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prethodno utvrđenih kao minimalni broj bodova 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>potreb</w:t>
      </w:r>
      <w:r>
        <w:rPr>
          <w:rFonts w:ascii="Times New Roman" w:hAnsi="Times New Roman" w:cs="Times New Roman"/>
          <w:sz w:val="24"/>
          <w:szCs w:val="24"/>
          <w:lang w:val="pl-PL"/>
        </w:rPr>
        <w:t>an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 za pristupanje intervjuu.</w:t>
      </w:r>
    </w:p>
    <w:p w14:paraId="1D86BBD7" w14:textId="77777777" w:rsidR="009B6F09" w:rsidRDefault="009B6F09" w:rsidP="00C20A4A">
      <w:pPr>
        <w:pStyle w:val="Header"/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F99E8C" w14:textId="27B0C2C3" w:rsidR="00C20A4A" w:rsidRDefault="00C20A4A" w:rsidP="00C20A4A">
      <w:pPr>
        <w:pStyle w:val="Header"/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Intervju sa kandidatima će se  obaviti u prostorijama </w:t>
      </w:r>
      <w:r w:rsidRPr="002D3252">
        <w:rPr>
          <w:rFonts w:ascii="Times New Roman" w:hAnsi="Times New Roman" w:cs="Times New Roman"/>
          <w:b/>
          <w:bCs/>
          <w:sz w:val="24"/>
          <w:szCs w:val="24"/>
          <w:lang w:val="pl-PL"/>
        </w:rPr>
        <w:t>Centralne banke Bosne i Hercegovine, ulica M</w:t>
      </w:r>
      <w:r w:rsidR="009B6F09">
        <w:rPr>
          <w:rFonts w:ascii="Times New Roman" w:hAnsi="Times New Roman" w:cs="Times New Roman"/>
          <w:b/>
          <w:bCs/>
          <w:sz w:val="24"/>
          <w:szCs w:val="24"/>
          <w:lang w:val="pl-PL"/>
        </w:rPr>
        <w:t>aršala Tita</w:t>
      </w:r>
      <w:r w:rsidRPr="002D3252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br. </w:t>
      </w:r>
      <w:r w:rsidR="009B6F09">
        <w:rPr>
          <w:rFonts w:ascii="Times New Roman" w:hAnsi="Times New Roman" w:cs="Times New Roman"/>
          <w:b/>
          <w:bCs/>
          <w:sz w:val="24"/>
          <w:szCs w:val="24"/>
          <w:lang w:val="pl-PL"/>
        </w:rPr>
        <w:t>25</w:t>
      </w:r>
      <w:r w:rsidRPr="002D3252">
        <w:rPr>
          <w:rFonts w:ascii="Times New Roman" w:hAnsi="Times New Roman" w:cs="Times New Roman"/>
          <w:b/>
          <w:bCs/>
          <w:sz w:val="24"/>
          <w:szCs w:val="24"/>
          <w:lang w:val="pl-PL"/>
        </w:rPr>
        <w:t>, Sarajevo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C20A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 skladu s rezultatima 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ostvarenim na </w:t>
      </w:r>
      <w:r w:rsidRPr="00C20A4A">
        <w:rPr>
          <w:rFonts w:ascii="Times New Roman" w:eastAsia="Times New Roman" w:hAnsi="Times New Roman" w:cs="Times New Roman"/>
          <w:sz w:val="24"/>
          <w:szCs w:val="24"/>
          <w:lang w:val="pl-PL"/>
        </w:rPr>
        <w:t>testiranj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C20A4A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</w:t>
      </w:r>
      <w:r w:rsidRPr="00C20A4A">
        <w:rPr>
          <w:rFonts w:ascii="Times New Roman" w:hAnsi="Times New Roman" w:cs="Times New Roman"/>
          <w:sz w:val="24"/>
          <w:szCs w:val="24"/>
          <w:lang w:val="pl-PL"/>
        </w:rPr>
        <w:t xml:space="preserve">prema redoslijedu i vremenskom rasporedu koji je objavljen u tabeli. </w:t>
      </w:r>
    </w:p>
    <w:p w14:paraId="0B260DFC" w14:textId="77777777" w:rsidR="004C13BE" w:rsidRPr="00C20A4A" w:rsidRDefault="004C13BE" w:rsidP="00C20A4A">
      <w:pPr>
        <w:pStyle w:val="Header"/>
        <w:spacing w:after="1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4458F9" w14:textId="6480AE53" w:rsidR="00C20A4A" w:rsidRPr="00C20A4A" w:rsidRDefault="00B64C21" w:rsidP="00C20A4A">
      <w:pPr>
        <w:pStyle w:val="Header"/>
        <w:spacing w:after="120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ab/>
      </w:r>
      <w:r w:rsidR="00C20A4A" w:rsidRPr="00C20A4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Odjeljenje za ljudske resurse</w:t>
      </w:r>
    </w:p>
    <w:p w14:paraId="32CB30C1" w14:textId="77777777" w:rsidR="001F4867" w:rsidRPr="009A0984" w:rsidRDefault="001F4867" w:rsidP="00983C7A">
      <w:pPr>
        <w:jc w:val="both"/>
        <w:rPr>
          <w:rFonts w:ascii="Times New Roman" w:hAnsi="Times New Roman"/>
          <w:lang w:val="en-GB"/>
        </w:rPr>
      </w:pPr>
    </w:p>
    <w:sectPr w:rsidR="001F4867" w:rsidRPr="009A0984" w:rsidSect="007450A4">
      <w:headerReference w:type="first" r:id="rId12"/>
      <w:footerReference w:type="first" r:id="rId13"/>
      <w:pgSz w:w="12240" w:h="15840"/>
      <w:pgMar w:top="1134" w:right="1134" w:bottom="1276" w:left="1134" w:header="1474" w:footer="1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B461F" w14:textId="77777777" w:rsidR="004D4E1C" w:rsidRDefault="004D4E1C" w:rsidP="00983C7A">
      <w:pPr>
        <w:spacing w:after="0" w:line="240" w:lineRule="auto"/>
      </w:pPr>
      <w:r>
        <w:separator/>
      </w:r>
    </w:p>
  </w:endnote>
  <w:endnote w:type="continuationSeparator" w:id="0">
    <w:p w14:paraId="4BFDE190" w14:textId="77777777" w:rsidR="004D4E1C" w:rsidRDefault="004D4E1C" w:rsidP="0098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AE25" w14:textId="77777777" w:rsidR="001F4867" w:rsidRDefault="006D2274">
    <w:pPr>
      <w:pStyle w:val="Footer"/>
    </w:pPr>
    <w:r w:rsidRPr="00125E5F">
      <w:rPr>
        <w:rFonts w:ascii="Roboto" w:hAnsi="Roboto" w:cs="Arial"/>
        <w:b/>
        <w:noProof/>
        <w:color w:val="01367B"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CB1C5E5" wp14:editId="5B01B49C">
              <wp:simplePos x="0" y="0"/>
              <wp:positionH relativeFrom="column">
                <wp:posOffset>885825</wp:posOffset>
              </wp:positionH>
              <wp:positionV relativeFrom="paragraph">
                <wp:posOffset>105410</wp:posOffset>
              </wp:positionV>
              <wp:extent cx="4181475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1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519C27" w14:textId="77777777" w:rsidR="006D2274" w:rsidRPr="006D2274" w:rsidRDefault="004526D8" w:rsidP="006D2274">
                          <w:pPr>
                            <w:tabs>
                              <w:tab w:val="left" w:pos="9923"/>
                            </w:tabs>
                            <w:spacing w:after="0" w:line="240" w:lineRule="auto"/>
                            <w:ind w:right="426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Centralna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Bosne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Hercegovine</w:t>
                          </w:r>
                          <w:proofErr w:type="spellEnd"/>
                        </w:p>
                        <w:p w14:paraId="59E06367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Maršala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Tita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25, 71000 Sarajevo, Bosna </w:t>
                          </w:r>
                          <w:proofErr w:type="spellStart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Hercegovina</w:t>
                          </w:r>
                        </w:p>
                        <w:p w14:paraId="10523B17" w14:textId="77777777" w:rsidR="004526D8" w:rsidRDefault="004526D8" w:rsidP="006D2274">
                          <w:pPr>
                            <w:spacing w:after="0" w:line="240" w:lineRule="auto"/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Centrala</w:t>
                          </w:r>
                          <w:proofErr w:type="spellEnd"/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| (+387 33) 278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100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D2274"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Fax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(+387 33) 278 </w:t>
                          </w:r>
                          <w:r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>299</w:t>
                          </w:r>
                          <w:r w:rsidR="006D2274"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DB19E93" w14:textId="77777777" w:rsidR="006D2274" w:rsidRPr="006D2274" w:rsidRDefault="006D2274" w:rsidP="006D2274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6D2274">
                            <w:rPr>
                              <w:rFonts w:ascii="Roboto" w:hAnsi="Roboto" w:cs="Arial"/>
                              <w:b/>
                              <w:color w:val="01367B"/>
                              <w:sz w:val="18"/>
                              <w:szCs w:val="18"/>
                            </w:rPr>
                            <w:t>Web</w:t>
                          </w:r>
                          <w:r w:rsidRPr="006D2274">
                            <w:rPr>
                              <w:rFonts w:ascii="Roboto" w:hAnsi="Roboto" w:cs="Arial"/>
                              <w:color w:val="01367B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1" w:history="1">
                            <w:r w:rsidRPr="006D2274">
                              <w:rPr>
                                <w:rStyle w:val="Hyperlink"/>
                                <w:rFonts w:ascii="Roboto" w:hAnsi="Roboto" w:cs="Arial"/>
                                <w:color w:val="01367B"/>
                                <w:sz w:val="18"/>
                                <w:szCs w:val="18"/>
                              </w:rPr>
                              <w:t>www.cbbh.ba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B1C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75pt;margin-top:8.3pt;width:32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" filled="f" stroked="f">
              <v:textbox style="mso-fit-shape-to-text:t">
                <w:txbxContent>
                  <w:p w14:paraId="54519C27" w14:textId="77777777" w:rsidR="006D2274" w:rsidRPr="006D2274" w:rsidRDefault="004526D8" w:rsidP="006D2274">
                    <w:pPr>
                      <w:tabs>
                        <w:tab w:val="left" w:pos="9923"/>
                      </w:tabs>
                      <w:spacing w:after="0" w:line="240" w:lineRule="auto"/>
                      <w:ind w:right="426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Centralna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banka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Bosne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Hercegovine</w:t>
                    </w:r>
                    <w:proofErr w:type="spellEnd"/>
                  </w:p>
                  <w:p w14:paraId="59E06367" w14:textId="77777777" w:rsidR="006D2274" w:rsidRPr="006D2274" w:rsidRDefault="006D2274" w:rsidP="006D2274">
                    <w:pPr>
                      <w:spacing w:after="0" w:line="240" w:lineRule="auto"/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Maršala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Tita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25, 71000 Sarajevo, Bosna </w:t>
                    </w:r>
                    <w:proofErr w:type="spellStart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i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Hercegovina</w:t>
                    </w:r>
                  </w:p>
                  <w:p w14:paraId="10523B17" w14:textId="77777777" w:rsidR="004526D8" w:rsidRDefault="004526D8" w:rsidP="006D2274">
                    <w:pPr>
                      <w:spacing w:after="0" w:line="240" w:lineRule="auto"/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</w:pPr>
                    <w:proofErr w:type="spellStart"/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Centrala</w:t>
                    </w:r>
                    <w:proofErr w:type="spellEnd"/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| (+387 33) 278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100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  <w:r w:rsidR="006D2274"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Fax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(+387 33) 278 </w:t>
                    </w:r>
                    <w:r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>299</w:t>
                    </w:r>
                    <w:r w:rsidR="006D2274"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</w:t>
                    </w:r>
                  </w:p>
                  <w:p w14:paraId="3DB19E93" w14:textId="77777777" w:rsidR="006D2274" w:rsidRPr="006D2274" w:rsidRDefault="006D2274" w:rsidP="006D2274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6D2274">
                      <w:rPr>
                        <w:rFonts w:ascii="Roboto" w:hAnsi="Roboto" w:cs="Arial"/>
                        <w:b/>
                        <w:color w:val="01367B"/>
                        <w:sz w:val="18"/>
                        <w:szCs w:val="18"/>
                      </w:rPr>
                      <w:t>Web</w:t>
                    </w:r>
                    <w:r w:rsidRPr="006D2274">
                      <w:rPr>
                        <w:rFonts w:ascii="Roboto" w:hAnsi="Roboto" w:cs="Arial"/>
                        <w:color w:val="01367B"/>
                        <w:sz w:val="18"/>
                        <w:szCs w:val="18"/>
                      </w:rPr>
                      <w:t xml:space="preserve"> | </w:t>
                    </w:r>
                    <w:hyperlink r:id="rId2" w:history="1">
                      <w:r w:rsidRPr="006D2274">
                        <w:rPr>
                          <w:rStyle w:val="Hyperlink"/>
                          <w:rFonts w:ascii="Roboto" w:hAnsi="Roboto" w:cs="Arial"/>
                          <w:color w:val="01367B"/>
                          <w:sz w:val="18"/>
                          <w:szCs w:val="18"/>
                        </w:rPr>
                        <w:t>www.cbbh.ba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/>
        <w:noProof/>
      </w:rPr>
      <w:drawing>
        <wp:anchor distT="0" distB="0" distL="114300" distR="114300" simplePos="0" relativeHeight="251655168" behindDoc="0" locked="0" layoutInCell="1" allowOverlap="1" wp14:anchorId="33797D6B" wp14:editId="56CD4F75">
          <wp:simplePos x="0" y="0"/>
          <wp:positionH relativeFrom="margin">
            <wp:posOffset>-44450</wp:posOffset>
          </wp:positionH>
          <wp:positionV relativeFrom="margin">
            <wp:posOffset>8015605</wp:posOffset>
          </wp:positionV>
          <wp:extent cx="5954395" cy="768985"/>
          <wp:effectExtent l="0" t="0" r="8255" b="0"/>
          <wp:wrapSquare wrapText="bothSides"/>
          <wp:docPr id="219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68"/>
                  <a:stretch/>
                </pic:blipFill>
                <pic:spPr bwMode="auto">
                  <a:xfrm>
                    <a:off x="0" y="0"/>
                    <a:ext cx="5954395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303D" w14:textId="77777777" w:rsidR="004D4E1C" w:rsidRDefault="004D4E1C" w:rsidP="00983C7A">
      <w:pPr>
        <w:spacing w:after="0" w:line="240" w:lineRule="auto"/>
      </w:pPr>
      <w:r>
        <w:separator/>
      </w:r>
    </w:p>
  </w:footnote>
  <w:footnote w:type="continuationSeparator" w:id="0">
    <w:p w14:paraId="14D06EE7" w14:textId="77777777" w:rsidR="004D4E1C" w:rsidRDefault="004D4E1C" w:rsidP="0098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A334A" w14:textId="77777777" w:rsidR="006D2274" w:rsidRPr="001F4867" w:rsidRDefault="0080699E" w:rsidP="006D2274">
    <w:pPr>
      <w:pStyle w:val="Header"/>
      <w:tabs>
        <w:tab w:val="clear" w:pos="4680"/>
        <w:tab w:val="clear" w:pos="9360"/>
        <w:tab w:val="left" w:pos="5880"/>
      </w:tabs>
      <w:rPr>
        <w:i/>
        <w:color w:val="01367B"/>
      </w:rPr>
    </w:pPr>
    <w:r w:rsidRPr="003574C3">
      <w:rPr>
        <w:rFonts w:ascii="Times New Roman" w:hAnsi="Times New Roman" w:cs="Times New Roman"/>
        <w:noProof/>
        <w:color w:val="01367B"/>
      </w:rPr>
      <w:drawing>
        <wp:anchor distT="0" distB="0" distL="114300" distR="114300" simplePos="0" relativeHeight="251663360" behindDoc="0" locked="0" layoutInCell="1" allowOverlap="1" wp14:anchorId="529D6103" wp14:editId="7A9FA3DA">
          <wp:simplePos x="0" y="0"/>
          <wp:positionH relativeFrom="margin">
            <wp:posOffset>0</wp:posOffset>
          </wp:positionH>
          <wp:positionV relativeFrom="margin">
            <wp:posOffset>-1029663</wp:posOffset>
          </wp:positionV>
          <wp:extent cx="5659755" cy="769620"/>
          <wp:effectExtent l="0" t="0" r="0" b="0"/>
          <wp:wrapSquare wrapText="bothSides"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5975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35A8D"/>
    <w:multiLevelType w:val="hybridMultilevel"/>
    <w:tmpl w:val="022E1602"/>
    <w:lvl w:ilvl="0" w:tplc="462A14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7A"/>
    <w:rsid w:val="001F4867"/>
    <w:rsid w:val="002D3252"/>
    <w:rsid w:val="00356621"/>
    <w:rsid w:val="00374BD1"/>
    <w:rsid w:val="004526D8"/>
    <w:rsid w:val="004C13BE"/>
    <w:rsid w:val="004D4E1C"/>
    <w:rsid w:val="006D2274"/>
    <w:rsid w:val="006F7670"/>
    <w:rsid w:val="007450A4"/>
    <w:rsid w:val="007D2B40"/>
    <w:rsid w:val="0080699E"/>
    <w:rsid w:val="00983C7A"/>
    <w:rsid w:val="009A0984"/>
    <w:rsid w:val="009B6F09"/>
    <w:rsid w:val="00A90E5F"/>
    <w:rsid w:val="00B64C21"/>
    <w:rsid w:val="00B90B9D"/>
    <w:rsid w:val="00C20A4A"/>
    <w:rsid w:val="00C900A4"/>
    <w:rsid w:val="00C9738F"/>
    <w:rsid w:val="00D80554"/>
    <w:rsid w:val="00D9325A"/>
    <w:rsid w:val="00E00A47"/>
    <w:rsid w:val="00E07C3E"/>
    <w:rsid w:val="00E16E9F"/>
    <w:rsid w:val="00E5192A"/>
    <w:rsid w:val="00EE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CB5283"/>
  <w15:chartTrackingRefBased/>
  <w15:docId w15:val="{D8276F43-91B9-49BD-8935-F5A4867D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7A"/>
    <w:pPr>
      <w:spacing w:after="180" w:line="260" w:lineRule="atLeast"/>
    </w:pPr>
    <w:rPr>
      <w:rFonts w:ascii="Arial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983C7A"/>
  </w:style>
  <w:style w:type="paragraph" w:styleId="Footer">
    <w:name w:val="footer"/>
    <w:basedOn w:val="Normal"/>
    <w:link w:val="FooterChar"/>
    <w:uiPriority w:val="99"/>
    <w:unhideWhenUsed/>
    <w:rsid w:val="00983C7A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3C7A"/>
  </w:style>
  <w:style w:type="paragraph" w:styleId="ListParagraph">
    <w:name w:val="List Paragraph"/>
    <w:basedOn w:val="Normal"/>
    <w:uiPriority w:val="34"/>
    <w:qFormat/>
    <w:rsid w:val="001F486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  <w:style w:type="character" w:styleId="Hyperlink">
    <w:name w:val="Hyperlink"/>
    <w:basedOn w:val="DefaultParagraphFont"/>
    <w:uiPriority w:val="99"/>
    <w:unhideWhenUsed/>
    <w:rsid w:val="006D227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0A4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bbh.ba" TargetMode="External"/><Relationship Id="rId1" Type="http://schemas.openxmlformats.org/officeDocument/2006/relationships/hyperlink" Target="http://www.cbbh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DC8535C65541839B2297A9444C18" ma:contentTypeVersion="3" ma:contentTypeDescription="Create a new document." ma:contentTypeScope="" ma:versionID="9bd6a50d7183daf0c220de7edcabd64a">
  <xsd:schema xmlns:xsd="http://www.w3.org/2001/XMLSchema" xmlns:xs="http://www.w3.org/2001/XMLSchema" xmlns:p="http://schemas.microsoft.com/office/2006/metadata/properties" xmlns:ns2="4eac048a-4bc3-4d77-b3e5-b66a5696d6e2" xmlns:ns3="40af5269-b766-4386-98ea-07be65620534" targetNamespace="http://schemas.microsoft.com/office/2006/metadata/properties" ma:root="true" ma:fieldsID="1b3d7fc151ca064d4a238b6d9c038145" ns2:_="" ns3:_="">
    <xsd:import namespace="4eac048a-4bc3-4d77-b3e5-b66a5696d6e2"/>
    <xsd:import namespace="40af5269-b766-4386-98ea-07be656205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c048a-4bc3-4d77-b3e5-b66a5696d6e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5269-b766-4386-98ea-07be65620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eac048a-4bc3-4d77-b3e5-b66a5696d6e2">FC3YXX4KJQNR-1424364294-48</_dlc_DocId>
    <_dlc_DocIdUrl xmlns="4eac048a-4bc3-4d77-b3e5-b66a5696d6e2">
      <Url>http://intranet/dokumenti/_layouts/15/DocIdRedir.aspx?ID=FC3YXX4KJQNR-1424364294-48</Url>
      <Description>FC3YXX4KJQNR-1424364294-48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04CE-DD6E-4BA2-90B1-49BB785FA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c048a-4bc3-4d77-b3e5-b66a5696d6e2"/>
    <ds:schemaRef ds:uri="40af5269-b766-4386-98ea-07be65620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A03637-CABD-43C5-8873-21952E8E1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0EB4D-A182-4279-B5DA-6496073208C3}">
  <ds:schemaRefs>
    <ds:schemaRef ds:uri="http://purl.org/dc/dcmitype/"/>
    <ds:schemaRef ds:uri="http://schemas.microsoft.com/office/2006/documentManagement/types"/>
    <ds:schemaRef ds:uri="http://purl.org/dc/terms/"/>
    <ds:schemaRef ds:uri="4eac048a-4bc3-4d77-b3e5-b66a5696d6e2"/>
    <ds:schemaRef ds:uri="http://www.w3.org/XML/1998/namespace"/>
    <ds:schemaRef ds:uri="http://purl.org/dc/elements/1.1/"/>
    <ds:schemaRef ds:uri="http://schemas.microsoft.com/office/2006/metadata/properties"/>
    <ds:schemaRef ds:uri="40af5269-b766-4386-98ea-07be65620534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297EF44-1582-41EC-8E11-695348C2DD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CBEAC1A-3CEF-465C-8607-594A135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Bosnia and Herzegovina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Kurtovic</dc:creator>
  <cp:keywords/>
  <dc:description/>
  <cp:lastModifiedBy>Zlatko Nikolajevic</cp:lastModifiedBy>
  <cp:revision>12</cp:revision>
  <cp:lastPrinted>2022-06-27T07:32:00Z</cp:lastPrinted>
  <dcterms:created xsi:type="dcterms:W3CDTF">2022-06-14T11:45:00Z</dcterms:created>
  <dcterms:modified xsi:type="dcterms:W3CDTF">2022-07-05T10:30:00Z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0x010100673EDC8535C65541839B2297A9444C18</vt:lpwstr>
  </property>
  <property fmtid="{D5CDD505-2E9C-101B-9397-08002B2CF9AE}" pid="3" name="_dlc_DocIdItemGuid">
    <vt:lpwstr>22d60a02-f672-4581-9315-4952131a000e</vt:lpwstr>
  </property>
</Properties>
</file>